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0452" w:rsidRDefault="002A0452" w:rsidP="002A0452">
      <w:pPr>
        <w:spacing w:after="0" w:line="240" w:lineRule="auto"/>
        <w:ind w:left="5245"/>
      </w:pPr>
      <w:r>
        <w:t>Утвержден</w:t>
      </w:r>
    </w:p>
    <w:p w:rsidR="002A0452" w:rsidRDefault="002A0452" w:rsidP="002A0452">
      <w:pPr>
        <w:spacing w:after="0" w:line="240" w:lineRule="auto"/>
        <w:ind w:left="5245"/>
      </w:pPr>
      <w:r>
        <w:t>решением Норильского</w:t>
      </w:r>
    </w:p>
    <w:p w:rsidR="002A0452" w:rsidRDefault="002A0452" w:rsidP="002A0452">
      <w:pPr>
        <w:spacing w:after="0" w:line="240" w:lineRule="auto"/>
        <w:ind w:left="5245"/>
      </w:pPr>
      <w:r>
        <w:t>городского Совета депутатов</w:t>
      </w:r>
    </w:p>
    <w:p w:rsidR="002A0452" w:rsidRDefault="006E6D5D" w:rsidP="002A0452">
      <w:pPr>
        <w:spacing w:after="0" w:line="240" w:lineRule="auto"/>
        <w:ind w:left="5245"/>
      </w:pPr>
      <w:r>
        <w:t>от 9 ноября 2021</w:t>
      </w:r>
      <w:r w:rsidR="002A0452">
        <w:t xml:space="preserve"> года № </w:t>
      </w:r>
      <w:r w:rsidR="003D2439">
        <w:t>31/5-724</w:t>
      </w:r>
    </w:p>
    <w:p w:rsidR="002A0452" w:rsidRDefault="002A0452" w:rsidP="002A0452">
      <w:pPr>
        <w:spacing w:after="0" w:line="240" w:lineRule="auto"/>
        <w:ind w:left="5245"/>
        <w:jc w:val="center"/>
        <w:rPr>
          <w:b/>
        </w:rPr>
      </w:pPr>
    </w:p>
    <w:p w:rsidR="002A0452" w:rsidRDefault="002A0452" w:rsidP="002A0452">
      <w:pPr>
        <w:spacing w:after="0" w:line="240" w:lineRule="auto"/>
        <w:jc w:val="center"/>
        <w:rPr>
          <w:b/>
        </w:rPr>
      </w:pPr>
    </w:p>
    <w:p w:rsidR="002A0452" w:rsidRDefault="002A0452" w:rsidP="002A0452">
      <w:pPr>
        <w:spacing w:after="0" w:line="240" w:lineRule="auto"/>
        <w:jc w:val="center"/>
        <w:rPr>
          <w:b/>
        </w:rPr>
      </w:pPr>
    </w:p>
    <w:p w:rsidR="003D2439" w:rsidRDefault="006C1851" w:rsidP="006C1851">
      <w:pPr>
        <w:spacing w:after="0" w:line="240" w:lineRule="auto"/>
        <w:jc w:val="center"/>
        <w:rPr>
          <w:b/>
        </w:rPr>
      </w:pPr>
      <w:r w:rsidRPr="00B3746B">
        <w:rPr>
          <w:b/>
        </w:rPr>
        <w:t>Отч</w:t>
      </w:r>
      <w:r w:rsidR="003D2439">
        <w:rPr>
          <w:b/>
        </w:rPr>
        <w:t>е</w:t>
      </w:r>
      <w:r w:rsidRPr="00B3746B">
        <w:rPr>
          <w:b/>
        </w:rPr>
        <w:t xml:space="preserve">т </w:t>
      </w:r>
    </w:p>
    <w:p w:rsidR="006C1851" w:rsidRPr="00B3746B" w:rsidRDefault="006C1851" w:rsidP="006C1851">
      <w:pPr>
        <w:spacing w:after="0" w:line="240" w:lineRule="auto"/>
        <w:jc w:val="center"/>
        <w:rPr>
          <w:b/>
        </w:rPr>
      </w:pPr>
      <w:bookmarkStart w:id="0" w:name="_GoBack"/>
      <w:bookmarkEnd w:id="0"/>
      <w:r w:rsidRPr="00B3746B">
        <w:rPr>
          <w:b/>
        </w:rPr>
        <w:t xml:space="preserve">о работе Норильского городского Совета депутатов </w:t>
      </w:r>
    </w:p>
    <w:p w:rsidR="006C1851" w:rsidRPr="00B3746B" w:rsidRDefault="006C1851" w:rsidP="006C1851">
      <w:pPr>
        <w:spacing w:after="0" w:line="240" w:lineRule="auto"/>
        <w:jc w:val="center"/>
        <w:rPr>
          <w:b/>
        </w:rPr>
      </w:pPr>
      <w:r w:rsidRPr="00B3746B">
        <w:rPr>
          <w:b/>
        </w:rPr>
        <w:t>(с сентября 2020 года по сентябрь 2021 года)</w:t>
      </w:r>
    </w:p>
    <w:p w:rsidR="006C1851" w:rsidRPr="00B3746B" w:rsidRDefault="006C1851" w:rsidP="006C1851">
      <w:pPr>
        <w:spacing w:after="0" w:line="240" w:lineRule="auto"/>
        <w:jc w:val="center"/>
        <w:rPr>
          <w:b/>
        </w:rPr>
      </w:pPr>
    </w:p>
    <w:p w:rsidR="006C1851" w:rsidRPr="006D52D7" w:rsidRDefault="006C1851" w:rsidP="006C1851">
      <w:pPr>
        <w:spacing w:after="0" w:line="240" w:lineRule="auto"/>
        <w:ind w:firstLine="709"/>
        <w:jc w:val="both"/>
      </w:pPr>
      <w:r w:rsidRPr="00B3746B">
        <w:t>5 созыв Норильского городского Совета депутатов был избран в ходе Единого дня голосования 10 сентября 2017 года по смешанной (мажоритарно-пропорциональной) системе. В настоящее время депутатские полномочия осуществляют 33 избранных депутата из 35 в связи с досрочны</w:t>
      </w:r>
      <w:r>
        <w:t>м сложением полномочий депутатами</w:t>
      </w:r>
      <w:r w:rsidRPr="00B3746B">
        <w:t xml:space="preserve"> Яшиным Николаем Николаевичем и Бондарем Владимиром Витальевичем. Их места в Городском Совете остаются вакантными</w:t>
      </w:r>
      <w:r>
        <w:t>.</w:t>
      </w:r>
    </w:p>
    <w:p w:rsidR="006C1851" w:rsidRPr="00B3746B" w:rsidRDefault="006C1851" w:rsidP="006C1851">
      <w:pPr>
        <w:spacing w:after="0" w:line="240" w:lineRule="auto"/>
        <w:ind w:firstLine="708"/>
        <w:jc w:val="both"/>
      </w:pPr>
      <w:r w:rsidRPr="00B3746B">
        <w:t xml:space="preserve">Также в отчётном периоде в связи с избранием Главой города Норильска досрочно сложил депутатские полномочия </w:t>
      </w:r>
      <w:proofErr w:type="spellStart"/>
      <w:r w:rsidRPr="00B3746B">
        <w:t>Карасёв</w:t>
      </w:r>
      <w:proofErr w:type="spellEnd"/>
      <w:r w:rsidRPr="00B3746B">
        <w:t xml:space="preserve"> Дмитрий Владимирович, занимавший посты председателя комиссии по городскому хозяйству и руководителя фракции «Единой России» в Городском Совете. Согласно </w:t>
      </w:r>
      <w:r>
        <w:t>нормативным</w:t>
      </w:r>
      <w:r w:rsidRPr="00B3746B">
        <w:t xml:space="preserve"> процедурам его место в представительном органе Норильска заняла Маслова Ирина Владимировна. Председателем комиссии Городского Совета по городскому хозяйству в ходе сессии 16.02.2021 был избран Сербин Роман Олегович. Руководителем фракции единороссов избран Горбунов Константин Олегович.   </w:t>
      </w:r>
    </w:p>
    <w:p w:rsidR="006C1851" w:rsidRPr="00B3746B" w:rsidRDefault="006C1851" w:rsidP="006C1851">
      <w:pPr>
        <w:spacing w:after="0" w:line="240" w:lineRule="auto"/>
        <w:ind w:firstLine="708"/>
        <w:jc w:val="both"/>
      </w:pPr>
      <w:r w:rsidRPr="00B3746B">
        <w:t>Из 33 депутатов 23 представляют партию «Единая Россия», в том числе 10 парламентариев</w:t>
      </w:r>
      <w:r>
        <w:t>,</w:t>
      </w:r>
      <w:r w:rsidRPr="00B3746B">
        <w:t xml:space="preserve"> избранных по </w:t>
      </w:r>
      <w:proofErr w:type="spellStart"/>
      <w:r w:rsidRPr="00B3746B">
        <w:t>трёхмандатным</w:t>
      </w:r>
      <w:proofErr w:type="spellEnd"/>
      <w:r w:rsidRPr="00B3746B">
        <w:t xml:space="preserve"> избирательным округам, 5 – представители ЛДПР, 3 – Справедливой России, 2 – Российской экологической партии «Зелёные». В Городском Совете на данный момент осуществляют свою деятельность 4 депутатских фракции. </w:t>
      </w:r>
    </w:p>
    <w:p w:rsidR="006C1851" w:rsidRPr="00B3746B" w:rsidRDefault="006C1851" w:rsidP="006C1851">
      <w:pPr>
        <w:spacing w:after="0" w:line="240" w:lineRule="auto"/>
        <w:jc w:val="both"/>
      </w:pPr>
      <w:r w:rsidRPr="00B3746B">
        <w:tab/>
        <w:t>В Городском Совете работает 5 постоянных депутатских комиссий:</w:t>
      </w:r>
    </w:p>
    <w:p w:rsidR="006C1851" w:rsidRPr="00B3746B" w:rsidRDefault="006C1851" w:rsidP="006C1851">
      <w:pPr>
        <w:spacing w:after="0" w:line="240" w:lineRule="auto"/>
        <w:jc w:val="both"/>
      </w:pPr>
      <w:r w:rsidRPr="00B3746B">
        <w:tab/>
        <w:t>- по законности и местному самоуправлению (10 депутатов);</w:t>
      </w:r>
    </w:p>
    <w:p w:rsidR="006C1851" w:rsidRPr="00B3746B" w:rsidRDefault="006C1851" w:rsidP="006C1851">
      <w:pPr>
        <w:spacing w:after="0" w:line="240" w:lineRule="auto"/>
        <w:jc w:val="both"/>
      </w:pPr>
      <w:r w:rsidRPr="00B3746B">
        <w:tab/>
        <w:t>- по социальной политике (17 депутатов);</w:t>
      </w:r>
    </w:p>
    <w:p w:rsidR="006C1851" w:rsidRPr="00B3746B" w:rsidRDefault="006C1851" w:rsidP="006C1851">
      <w:pPr>
        <w:spacing w:after="0" w:line="240" w:lineRule="auto"/>
        <w:jc w:val="both"/>
      </w:pPr>
      <w:r w:rsidRPr="00B3746B">
        <w:tab/>
        <w:t>- по городскому хозяйству (17 депутатов);</w:t>
      </w:r>
    </w:p>
    <w:p w:rsidR="006C1851" w:rsidRPr="00B3746B" w:rsidRDefault="006C1851" w:rsidP="006C1851">
      <w:pPr>
        <w:spacing w:after="0" w:line="240" w:lineRule="auto"/>
        <w:jc w:val="both"/>
      </w:pPr>
      <w:r w:rsidRPr="00B3746B">
        <w:tab/>
        <w:t>- по бюджету и собственности (16 депутатов);</w:t>
      </w:r>
    </w:p>
    <w:p w:rsidR="006C1851" w:rsidRPr="00B3746B" w:rsidRDefault="006C1851" w:rsidP="006C1851">
      <w:pPr>
        <w:spacing w:after="0" w:line="240" w:lineRule="auto"/>
        <w:jc w:val="both"/>
      </w:pPr>
      <w:r w:rsidRPr="00B3746B">
        <w:tab/>
        <w:t>- мандатная (счётная) комиссия (6 депутатов).</w:t>
      </w:r>
    </w:p>
    <w:p w:rsidR="006C1851" w:rsidRPr="00B3746B" w:rsidRDefault="006C1851" w:rsidP="006C1851">
      <w:pPr>
        <w:spacing w:after="0" w:line="240" w:lineRule="auto"/>
        <w:ind w:firstLine="709"/>
        <w:jc w:val="both"/>
      </w:pPr>
      <w:r w:rsidRPr="00B3746B">
        <w:t xml:space="preserve">В отчётном периоде </w:t>
      </w:r>
      <w:r>
        <w:t>депутаты</w:t>
      </w:r>
      <w:r w:rsidRPr="00B3746B">
        <w:t xml:space="preserve"> ввиду ограничительных мероприятий из-за </w:t>
      </w:r>
      <w:proofErr w:type="spellStart"/>
      <w:r w:rsidRPr="00B3746B">
        <w:t>коронавирусной</w:t>
      </w:r>
      <w:proofErr w:type="spellEnd"/>
      <w:r w:rsidRPr="00B3746B">
        <w:t xml:space="preserve"> инфекции для проведения рабочих совещаний продолжили использовать введённый в начале 2020 года дистанционный формат. В то же время </w:t>
      </w:r>
      <w:r>
        <w:t xml:space="preserve">практически </w:t>
      </w:r>
      <w:r w:rsidRPr="00B3746B">
        <w:t xml:space="preserve">все заседания депутатских комиссий проводились в очном режиме с соблюдением профилактических мер. </w:t>
      </w:r>
    </w:p>
    <w:p w:rsidR="006C1851" w:rsidRPr="00FA1CFD" w:rsidRDefault="006C1851" w:rsidP="006C1851">
      <w:pPr>
        <w:spacing w:after="0" w:line="240" w:lineRule="auto"/>
        <w:ind w:firstLine="709"/>
        <w:jc w:val="both"/>
      </w:pPr>
      <w:r w:rsidRPr="00FA1CFD">
        <w:t>За отчётный период было проведено 13 сессий Городского Совета, в том числе 2 внеочередных, на которых было принято 159 решений, в том числе в области:</w:t>
      </w:r>
    </w:p>
    <w:p w:rsidR="006C1851" w:rsidRPr="00FA1CFD" w:rsidRDefault="006C1851" w:rsidP="006C1851">
      <w:pPr>
        <w:spacing w:after="0" w:line="240" w:lineRule="auto"/>
        <w:jc w:val="both"/>
      </w:pPr>
      <w:r w:rsidRPr="00FA1CFD">
        <w:tab/>
        <w:t>- законности и местного самоуправления – 43;</w:t>
      </w:r>
    </w:p>
    <w:p w:rsidR="006C1851" w:rsidRPr="00FA1CFD" w:rsidRDefault="006C1851" w:rsidP="006C1851">
      <w:pPr>
        <w:spacing w:after="0" w:line="240" w:lineRule="auto"/>
        <w:jc w:val="both"/>
      </w:pPr>
      <w:r w:rsidRPr="00FA1CFD">
        <w:tab/>
        <w:t>- социальной политики – 10;</w:t>
      </w:r>
    </w:p>
    <w:p w:rsidR="006C1851" w:rsidRPr="00FA1CFD" w:rsidRDefault="006C1851" w:rsidP="006C1851">
      <w:pPr>
        <w:spacing w:after="0" w:line="240" w:lineRule="auto"/>
        <w:jc w:val="both"/>
      </w:pPr>
      <w:r w:rsidRPr="00FA1CFD">
        <w:tab/>
        <w:t>- городского хозяйства – 30;</w:t>
      </w:r>
    </w:p>
    <w:p w:rsidR="006C1851" w:rsidRPr="00FA1CFD" w:rsidRDefault="006C1851" w:rsidP="006C1851">
      <w:pPr>
        <w:spacing w:after="0" w:line="240" w:lineRule="auto"/>
        <w:jc w:val="both"/>
      </w:pPr>
      <w:r w:rsidRPr="00FA1CFD">
        <w:lastRenderedPageBreak/>
        <w:tab/>
        <w:t>- бюджета и собственности – 41;</w:t>
      </w:r>
    </w:p>
    <w:p w:rsidR="006C1851" w:rsidRPr="00FA1CFD" w:rsidRDefault="006C1851" w:rsidP="006C1851">
      <w:pPr>
        <w:spacing w:after="0" w:line="240" w:lineRule="auto"/>
        <w:jc w:val="both"/>
      </w:pPr>
      <w:r w:rsidRPr="00FA1CFD">
        <w:tab/>
        <w:t>- разное – 35.</w:t>
      </w:r>
    </w:p>
    <w:p w:rsidR="006C1851" w:rsidRPr="00B3746B" w:rsidRDefault="006C1851" w:rsidP="006C1851">
      <w:pPr>
        <w:spacing w:after="0" w:line="240" w:lineRule="auto"/>
        <w:ind w:firstLine="709"/>
        <w:jc w:val="both"/>
        <w:rPr>
          <w:highlight w:val="yellow"/>
        </w:rPr>
      </w:pPr>
      <w:r w:rsidRPr="00BB103B">
        <w:t>Помимо</w:t>
      </w:r>
      <w:r w:rsidRPr="00FA1CFD">
        <w:t xml:space="preserve"> сессионных решений, депутатский корпус рассматривает и согласовывает проекты всех 19 муниципальных программ (включая новую программу «Экология и охрана окружающей среды», сформированн</w:t>
      </w:r>
      <w:r>
        <w:t>ую</w:t>
      </w:r>
      <w:r w:rsidRPr="00FA1CFD">
        <w:t xml:space="preserve"> в 2021 году), отчёты об их исполнении в течение года, план муниципальных пассажирских перевозок, а также</w:t>
      </w:r>
      <w:r>
        <w:t xml:space="preserve"> утверждает</w:t>
      </w:r>
      <w:r w:rsidRPr="00FA1CFD">
        <w:t xml:space="preserve"> сводный титульный список на проведение ремонта многоквартирных домов. Представители депутатского корпуса входят в составы различных комиссий, советов и рабочих групп: Инвестиционный Совет, Градостроительный Совет, бюджетная комиссия, Совет по строительству и сохранению жилищного фонда, Координационный Совет по социально-экономическому развитию и иные коллегиальные органы.</w:t>
      </w:r>
    </w:p>
    <w:p w:rsidR="006C1851" w:rsidRPr="00B3746B" w:rsidRDefault="006C1851" w:rsidP="006C1851">
      <w:pPr>
        <w:spacing w:after="0" w:line="240" w:lineRule="auto"/>
        <w:ind w:firstLine="709"/>
        <w:jc w:val="both"/>
        <w:rPr>
          <w:highlight w:val="yellow"/>
        </w:rPr>
      </w:pPr>
      <w:r w:rsidRPr="00FA1CFD">
        <w:t xml:space="preserve">Деятельность Городского Совета осуществляется в тесном взаимодействии с Администрацией Норильска, Контрольно-счётной палатой и надзорными органами. </w:t>
      </w:r>
    </w:p>
    <w:p w:rsidR="006C1851" w:rsidRPr="00FA1CFD" w:rsidRDefault="006C1851" w:rsidP="006C1851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FA1CFD">
        <w:t>Как и в предыдущие отчётные периоды</w:t>
      </w:r>
      <w:r>
        <w:t>,</w:t>
      </w:r>
      <w:r w:rsidRPr="00FA1CFD">
        <w:t xml:space="preserve"> </w:t>
      </w:r>
      <w:r>
        <w:t>работа</w:t>
      </w:r>
      <w:r w:rsidRPr="00FA1CFD">
        <w:t xml:space="preserve"> </w:t>
      </w:r>
      <w:r>
        <w:t>представительного органа ведётся</w:t>
      </w:r>
      <w:r w:rsidRPr="00FA1CFD">
        <w:t xml:space="preserve"> в строгом соответствии с действующим законодательством. Неоспоримую помощь в этом оказывает прокуратура города Норильска, с которой </w:t>
      </w:r>
      <w:r>
        <w:t xml:space="preserve">руководством Городского Совета </w:t>
      </w:r>
      <w:r w:rsidRPr="00FA1CFD">
        <w:t>в апреле 2020 года было подписано Соглашение о взаимодействии. Как сообщалось</w:t>
      </w:r>
      <w:r>
        <w:t>,</w:t>
      </w:r>
      <w:r w:rsidRPr="00FA1CFD">
        <w:t xml:space="preserve"> по условиям Соглашения стороны осуществляют </w:t>
      </w:r>
      <w:r w:rsidRPr="00FA1CFD">
        <w:rPr>
          <w:rFonts w:eastAsia="Times New Roman"/>
          <w:lang w:eastAsia="ru-RU"/>
        </w:rPr>
        <w:t xml:space="preserve">сотрудничество в сфере правовых основ организации и совершенствования деятельности органов местного самоуправления, осуществления совместных мер, направленных на повышение качества принимаемых нормативных актов. В соответствии с документом работники прокуратуры принимают активное участие в нормотворческой деятельности Городского Совета в целях устранения правовых пробелов, коллизий и противоречий. </w:t>
      </w:r>
      <w:r>
        <w:rPr>
          <w:rFonts w:eastAsia="Times New Roman"/>
          <w:lang w:eastAsia="ru-RU"/>
        </w:rPr>
        <w:t>По условиям</w:t>
      </w:r>
      <w:r w:rsidRPr="00FA1CFD">
        <w:rPr>
          <w:rFonts w:eastAsia="Times New Roman"/>
          <w:lang w:eastAsia="ru-RU"/>
        </w:rPr>
        <w:t xml:space="preserve"> Соглашения замечания надзорного органа к нормативным правовым актам устраняются на стадии проектов – это позволяет не принимать решения, противоречащие действующему законодательству.</w:t>
      </w:r>
    </w:p>
    <w:p w:rsidR="006C1851" w:rsidRPr="00FA1CFD" w:rsidRDefault="006C1851" w:rsidP="006C1851">
      <w:pPr>
        <w:spacing w:after="0" w:line="240" w:lineRule="auto"/>
        <w:ind w:firstLine="709"/>
        <w:jc w:val="both"/>
      </w:pPr>
      <w:r>
        <w:t xml:space="preserve">Помимо этого, </w:t>
      </w:r>
      <w:r w:rsidRPr="00FA1CFD">
        <w:t>для проведения независимой антикоррупционной экспертизы проекты нормативных правовых актов (НПА) размещаются на официальном сайте города Норильска. Все НПА, принятые Городским Советом, также публикуются на сайте и в газете «Заполярная правда» (приложение «Важные бумаги»).</w:t>
      </w:r>
    </w:p>
    <w:p w:rsidR="006C1851" w:rsidRDefault="006C1851" w:rsidP="006C1851">
      <w:pPr>
        <w:spacing w:after="0" w:line="240" w:lineRule="auto"/>
        <w:ind w:firstLine="708"/>
        <w:jc w:val="both"/>
      </w:pPr>
      <w:r w:rsidRPr="00416FCC">
        <w:t xml:space="preserve">Благодаря конструктивной работе, выстроенной в депутатском корпусе в ходе деятельности профильных комиссий, все сессионные решения в большинстве случаев утверждаются единогласно. Как и в предыдущий период, значительная часть решений Городского Совета связана с приведением местных нормативных правовых актов в соответствие с постоянно меняющимся </w:t>
      </w:r>
      <w:r>
        <w:t xml:space="preserve">федеральным и краевым </w:t>
      </w:r>
      <w:r w:rsidRPr="00416FCC">
        <w:t>законодательством. В настоящее время все сферы жизнедеятельности муниципального образования город Норильск урегулированы соответствующими решениями Городского Совета.</w:t>
      </w:r>
    </w:p>
    <w:p w:rsidR="006C1851" w:rsidRDefault="006C1851" w:rsidP="006C1851">
      <w:pPr>
        <w:spacing w:after="0" w:line="240" w:lineRule="auto"/>
        <w:ind w:firstLine="708"/>
        <w:jc w:val="both"/>
      </w:pPr>
      <w:r>
        <w:t xml:space="preserve">Главным политическим событием территории в отчётном периоде стало избрание Главы города Норильска в начале 2021 года. Как сообщалось, первый конкурс по отбору кандидатур на должность Главы города Норильска, запланированный на 30.10.2020, не состоялся – 7 из 8 человек, подавших документы в конкурсную комиссию, сняли свои кандидатуры. В итоге конкурс прошёл 22.01.2021, после чего в ходе сессии 26.01.2021 из 6 кандидатур, </w:t>
      </w:r>
      <w:r>
        <w:lastRenderedPageBreak/>
        <w:t xml:space="preserve">представленных комиссией на рассмотрение депутатскому корпусу Норильска, Главой города подавляющим большинством был избран депутат Городского Совета, председатель комиссии по городскому хозяйству Дмитрий </w:t>
      </w:r>
      <w:proofErr w:type="spellStart"/>
      <w:r>
        <w:t>Карасёв</w:t>
      </w:r>
      <w:proofErr w:type="spellEnd"/>
      <w:r>
        <w:t xml:space="preserve">. Данный факт позволил сохранить преемственность всех ранее принятых муниципалитетом решений в сфере социально-экономического развития территории. Добавим, что после вступления </w:t>
      </w:r>
      <w:proofErr w:type="spellStart"/>
      <w:r>
        <w:t>Карасёва</w:t>
      </w:r>
      <w:proofErr w:type="spellEnd"/>
      <w:r>
        <w:t xml:space="preserve"> Д.В. в должность в целях повышения эффективности работы органов местного самоуправления была в значительной мере изменена структура Администрации города Норильска.</w:t>
      </w:r>
    </w:p>
    <w:p w:rsidR="006C1851" w:rsidRDefault="006C1851" w:rsidP="006C1851">
      <w:pPr>
        <w:spacing w:after="0" w:line="240" w:lineRule="auto"/>
        <w:ind w:firstLine="708"/>
        <w:jc w:val="both"/>
      </w:pPr>
      <w:r>
        <w:t xml:space="preserve">Ещё одним важным событием для Норильска в отчётном периоде стало подписание четырёхстороннего и двухстороннего соглашений о социально-экономическом развитии нашего города. Эти документы, подписанию которых предшествовала многолетняя работа муниципалитета с краевыми и федеральными органами власти, являются залогом стабильного развития различных сфер жизни Норильска до 2035 года. Масштабные преобразования коснутся всех отраслей – от жилищного строительства до модернизации социальных объектов. Добавим, что в комплексный план включены, в том числе, все мероприятия, о решении которых депутатский корпус Норильска вёл переписку с краевыми и федеральными властями на протяжении последних трёх лет. В частности, речь идёт о продлении программы переселения северян на «материк», модернизации жилищно-коммунального хозяйства, возобновлении жилищного строительства, возведении нового пожарного депо в жилом образовании </w:t>
      </w:r>
      <w:proofErr w:type="spellStart"/>
      <w:r>
        <w:t>Оганер</w:t>
      </w:r>
      <w:proofErr w:type="spellEnd"/>
      <w:r>
        <w:t xml:space="preserve"> и пр. </w:t>
      </w:r>
    </w:p>
    <w:p w:rsidR="006C1851" w:rsidRDefault="006C1851" w:rsidP="006C1851">
      <w:pPr>
        <w:spacing w:after="0" w:line="240" w:lineRule="auto"/>
        <w:ind w:firstLine="708"/>
        <w:jc w:val="both"/>
      </w:pPr>
      <w:r>
        <w:t xml:space="preserve">При этом важно отметить, что мероприятия в рамках соглашений могут изменяться и дополняться. В августе 2021 года в нашем городе стартовал проект «Диалоги об обновлении». Было проведено 8 встреч с </w:t>
      </w:r>
      <w:proofErr w:type="spellStart"/>
      <w:r>
        <w:t>норильчанами</w:t>
      </w:r>
      <w:proofErr w:type="spellEnd"/>
      <w:r>
        <w:t xml:space="preserve"> по различным темам и сформированы предложения для включения в перечень мероприятий Соглашений. Сейчас эти предложения прорабатываются профильными специалистами. Кроме того, для более подробного ознакомления горожан с перспективами реализации масштабного проекта по обновлению Норильска был разработан автобусный экскурсионный маршрут «Норильск 2035». </w:t>
      </w:r>
      <w:r w:rsidRPr="009E0E72">
        <w:t>Всего было проведено 22 экскурсии, в которых поучаствовали более 800 горожан.</w:t>
      </w:r>
      <w:r>
        <w:t xml:space="preserve"> В ходе ознакомительных поездок </w:t>
      </w:r>
      <w:proofErr w:type="spellStart"/>
      <w:r>
        <w:t>норильчанам</w:t>
      </w:r>
      <w:proofErr w:type="spellEnd"/>
      <w:r>
        <w:t xml:space="preserve"> рассказывают об основных видах работ, которые будут проводиться в рамках реновации нашего города. Предполагается, что «Диалоги об обновлении» и экскурсии «Норильск 2035» будут продолжены в дальнейшем, поскольку такая форма взаимодействия востребована жителями города.     </w:t>
      </w:r>
    </w:p>
    <w:p w:rsidR="006C1851" w:rsidRDefault="006C1851" w:rsidP="006C1851">
      <w:pPr>
        <w:spacing w:after="0" w:line="240" w:lineRule="auto"/>
        <w:ind w:firstLine="708"/>
        <w:jc w:val="both"/>
      </w:pPr>
      <w:r>
        <w:t>В реализации всех мероприятий Соглашений как никогда важен тандем муниципалитета в лице представительного и исполнительного органов муниципального образования. От конструктивности совместной работы, умения оперативно принимать важные управленческие решения полностью зависит успешная реализация проекта «Норильск 2035». Поэтому особое внимание сейчас уделяется и модернизации нормативно-правовой базы: в работе с краевыми и федеральными органами власти Городскому Совету и Администрации Норильска предстоит принять все меры, чтобы в установленные сроки реализовать мероприятия плана социально-экономического развития Норильска до 2035 года.</w:t>
      </w:r>
    </w:p>
    <w:p w:rsidR="006C1851" w:rsidRDefault="006C1851" w:rsidP="006C1851">
      <w:pPr>
        <w:spacing w:after="0" w:line="240" w:lineRule="auto"/>
        <w:ind w:firstLine="708"/>
        <w:jc w:val="both"/>
      </w:pPr>
      <w:r>
        <w:t xml:space="preserve">Несмотря на продолжение действия ограничительных мер, муниципалитетом Норильска в целом и Городским Советом в частности в отчётном периоде был принят ряд решений, направленных на обеспечение </w:t>
      </w:r>
      <w:r>
        <w:lastRenderedPageBreak/>
        <w:t xml:space="preserve">стабильного функционирования всех систем жизнеобеспечения города. Так, с учётом существующих проблем в норильском здравоохранении (острый дефицит медицинских кадров, износ материально-технической базы медучреждений и т.д.) и отраслей образования, включая высшее, культуры и спорта дважды за отчётный период Городским Советом принимались решения о повышении размера единовременных выплат («подъёмных») для приглашённых дефицитных специалистов. На сессии в марте 2021 года размер «подъёмных» для врачей был увеличен с 500 тыс. руб. до 1 млн руб., для среднего медперсонала – со 150 тыс. руб. до 300 тыс. руб., для специалистов отраслей общего и высшего образования, культуры и спорта – с 300 тыс. руб. до 500 тыс. руб. В ходе сентябрьской сессии в 2021 году Городской Совет утвердил увеличение размера «подъёмных» для среднего медперсонала с 300 тыс. руб. до 500 тыс. руб., для преподавателей вузов из числа профессорско-преподавательского состава и проректоров с учёной степенью кандидата (доктора) наук с 500 тыс. руб. до 700 тыс. руб. </w:t>
      </w:r>
    </w:p>
    <w:p w:rsidR="006C1851" w:rsidRDefault="006C1851" w:rsidP="006C1851">
      <w:pPr>
        <w:spacing w:after="0" w:line="240" w:lineRule="auto"/>
        <w:ind w:firstLine="708"/>
        <w:jc w:val="both"/>
      </w:pPr>
      <w:r>
        <w:t>Стоит отметить, что принимаемые на местном уровне решения, направленные на улучшение ситуации в отрасли здравоохранения, пока к желаемому результату не привели – дефицит кадров в этой сфере растёт. В этой связи во взаимодействии с краевыми органами власти необходимо разработать комплексный план мероприятий для решения существующих в данной области проблем. Работа в этом направлении продолжается уже несколько лет. С учётом недавно прошедших выборов в Законодательное Собрание Красноярского края и обновлением регионального депутатского корпуса предстоит актуализировать ранее принятые решения и достигнутые договорённости в части законодательной и финансовой поддержки отрасли.</w:t>
      </w:r>
    </w:p>
    <w:p w:rsidR="006C1851" w:rsidRDefault="006C1851" w:rsidP="006C1851">
      <w:pPr>
        <w:spacing w:after="0" w:line="240" w:lineRule="auto"/>
        <w:ind w:firstLine="708"/>
        <w:jc w:val="both"/>
      </w:pPr>
      <w:r>
        <w:t xml:space="preserve">Продолжая тему улучшения ситуации в здравоохранении, необходимо добавить, что в отчётном периоде были подтверждены финансово устные договорённости о приобретении медицинского оборудования для КГБУЗ «Норильская межрайонная больница № 1» и КГБУЗ «Норильская межрайонная детская больница», а также о поэтапном капитальном ремонте стационара детской больницы по ул. 50 лет Октября, 12. Поддержку норильским депутатам в решении этих вопросов оказывали парламентарии Законодательного Собрания Красноярского края. </w:t>
      </w:r>
    </w:p>
    <w:p w:rsidR="006C1851" w:rsidRDefault="006C1851" w:rsidP="00FE5B75">
      <w:pPr>
        <w:spacing w:after="0" w:line="240" w:lineRule="auto"/>
        <w:ind w:firstLine="709"/>
        <w:jc w:val="both"/>
      </w:pPr>
      <w:r>
        <w:t>Кроме того, Городским Советом было принято решение об освобождении от уплаты земельного налога резидентов Арктики на срок до 5 лет с момента получения такого статуса. Учитывая грядущую модернизацию территории, это решение направлено на повышение инвестиционной привлекательности Норильска: необходимо создавать максимально привлекательные условия для создания на территории новых объектов и структур, которые будут формировать инфраструктуру города с учётом вызовов реального времени на фоне грядущей масштабной реновации территории.</w:t>
      </w:r>
    </w:p>
    <w:p w:rsidR="006C1851" w:rsidRDefault="006C1851" w:rsidP="00FE5B75">
      <w:pPr>
        <w:spacing w:after="0" w:line="240" w:lineRule="auto"/>
        <w:ind w:firstLine="709"/>
        <w:jc w:val="both"/>
      </w:pPr>
      <w:r>
        <w:t xml:space="preserve">Также в отчётном периоде продолжилась реализация проекта по обновлению фасадов школ и детских садов Норильска. Данный проект был инициирован Городским Советом ещё в 2019 году. Несмотря на различные сложности с прохождением государственных экспертиз, ежегодно в Норильске приводятся в порядок фасады общеобразовательных и дошкольных учреждений во всех районах города. В проекте бюджета на 2022 год и плановый период 2023-2024 годов данные виды работ тоже будут предусмотрены. </w:t>
      </w:r>
    </w:p>
    <w:p w:rsidR="006C1851" w:rsidRDefault="006C1851" w:rsidP="006C1851">
      <w:pPr>
        <w:spacing w:after="0" w:line="240" w:lineRule="auto"/>
        <w:jc w:val="both"/>
      </w:pPr>
      <w:r>
        <w:lastRenderedPageBreak/>
        <w:tab/>
        <w:t>Кроме того, по инициативе Городского Совета совместно с Администрацией города в отчётном периоде началась работа с краевыми и федеральными органами власти по присвоению Норильску почётного звания «Город трудовой доблести». При Главе города создана рабочая группа по организации мероприятий, направленных на поддержку решения о присвоении Норильску указанного почётного звания. В состав рабочей группы включены представители депутатского корпуса. Будут приняты все зависящие от муниципалитета меры, чтобы Норильск получил статус «Город трудовой доблести» в 2022 году.</w:t>
      </w:r>
    </w:p>
    <w:p w:rsidR="006C1851" w:rsidRDefault="006C1851" w:rsidP="006C1851">
      <w:pPr>
        <w:spacing w:after="0" w:line="240" w:lineRule="auto"/>
        <w:ind w:firstLine="709"/>
        <w:jc w:val="both"/>
      </w:pPr>
      <w:r>
        <w:t xml:space="preserve">Ещё одна депутатская инициатива направлена на увеличение штатной численности специалистов, осуществляющих переданные государственные полномочия по опеке и попечительству в отношении совершеннолетних граждан, а также в сфере патронажа. В настоящее время эти функции на территории осуществляет всего один специалист, на которого приходится более 180 подопечных. В Законодательное Собрание Красноярского края направлен необходимый пакет документов для внесения изменений в краевое законодательство, чтобы Норильску дополнительно были выделены ещё две ставки специалистов. Законодательная инициатива в настоящее время находится в работе у региональных профильных специалистов. </w:t>
      </w:r>
    </w:p>
    <w:p w:rsidR="006C1851" w:rsidRDefault="006C1851" w:rsidP="006C1851">
      <w:pPr>
        <w:spacing w:after="0" w:line="240" w:lineRule="auto"/>
        <w:ind w:firstLine="709"/>
        <w:jc w:val="both"/>
      </w:pPr>
      <w:r>
        <w:t xml:space="preserve">Кроме того, в отчётном периоде депутатский корпус Норильска обратился в Законодательное Собрание Красноярского края с просьбой инициировать внесение изменений в Федеральный закон от 25.10.2002 № 125-ФЗ «О жилищных субсидиях гражданам, выезжающим из районов Крайнего Севера и приравненных к ним местностей» в части расширения категорий участников этой программы переселения. В частности, предложено распространить право на получение социальной выплаты на переселение из районов Крайнего Севера на инвалидов </w:t>
      </w:r>
      <w:r w:rsidR="003A6EBC">
        <w:t xml:space="preserve">    </w:t>
      </w:r>
      <w:r>
        <w:rPr>
          <w:lang w:val="en-US"/>
        </w:rPr>
        <w:t>I</w:t>
      </w:r>
      <w:r w:rsidRPr="00477CB9">
        <w:t xml:space="preserve"> </w:t>
      </w:r>
      <w:r>
        <w:t xml:space="preserve">и </w:t>
      </w:r>
      <w:r>
        <w:rPr>
          <w:lang w:val="en-US"/>
        </w:rPr>
        <w:t>II</w:t>
      </w:r>
      <w:r>
        <w:t xml:space="preserve"> групп, проживших в РКС не менее 15 лет, инвалидность которых не связана с трудовым увечьем, независимо от стажа работы, а также на инвалидов с детства, имеющих </w:t>
      </w:r>
      <w:r>
        <w:rPr>
          <w:lang w:val="en-US"/>
        </w:rPr>
        <w:t>I</w:t>
      </w:r>
      <w:r w:rsidRPr="00477CB9">
        <w:t xml:space="preserve"> </w:t>
      </w:r>
      <w:r>
        <w:t xml:space="preserve">и </w:t>
      </w:r>
      <w:r>
        <w:rPr>
          <w:lang w:val="en-US"/>
        </w:rPr>
        <w:t>II</w:t>
      </w:r>
      <w:r>
        <w:t xml:space="preserve"> группы инвалидности, проживших в РКС не менее 5 лет без учёта места рождения, места жительства их матерей на момент их рождения и даты их рождения. В настоящее время данные категории граждан не учтены в действующих программах переселения. Указанная инициатива сейчас прорабатывается Комитетом по делам Севера и коренных малочисленных народов Законодательного Собрания Красноярского края. </w:t>
      </w:r>
    </w:p>
    <w:p w:rsidR="006C1851" w:rsidRDefault="006C1851" w:rsidP="006C1851">
      <w:pPr>
        <w:spacing w:after="0" w:line="240" w:lineRule="auto"/>
        <w:ind w:firstLine="709"/>
        <w:jc w:val="both"/>
      </w:pPr>
      <w:r>
        <w:t xml:space="preserve">Что касается основной работы депутатов Городского Совета – общения с избирателями и исполнения их наказов, – то в отчётном периоде был возобновлён приём граждан по личным вопросам при условии соблюдения профилактических мер, связанных с предотвращением распространения </w:t>
      </w:r>
      <w:proofErr w:type="spellStart"/>
      <w:r>
        <w:t>коронавирусной</w:t>
      </w:r>
      <w:proofErr w:type="spellEnd"/>
      <w:r>
        <w:t xml:space="preserve"> инфекции. В период с сентября прошлого года по сентябрь текущего парламентарии провели 199 встреч с трудовыми коллективами предприятий и организаций всех форм собственности, в которых приняли участие 7960 </w:t>
      </w:r>
      <w:proofErr w:type="spellStart"/>
      <w:r>
        <w:t>норильчан</w:t>
      </w:r>
      <w:proofErr w:type="spellEnd"/>
      <w:r>
        <w:t xml:space="preserve">. В ходе этих встреч было рассмотрено свыше 9000 вопросов. Помимо этого, на личный приём к депутатам, а также с письменными заявлениями обратились 2272 жителя Норильска. Тематика и количество вопросов представлены в таблице (в сравнении с предыдущими периодами):  </w:t>
      </w:r>
    </w:p>
    <w:p w:rsidR="006C1851" w:rsidRDefault="006C1851" w:rsidP="006C1851">
      <w:pPr>
        <w:spacing w:after="0" w:line="240" w:lineRule="auto"/>
        <w:jc w:val="both"/>
        <w:rPr>
          <w:highlight w:val="yellow"/>
        </w:rPr>
        <w:sectPr w:rsidR="006C1851" w:rsidSect="0060730A">
          <w:footerReference w:type="default" r:id="rId8"/>
          <w:pgSz w:w="11906" w:h="16838" w:code="9"/>
          <w:pgMar w:top="1134" w:right="1134" w:bottom="1134" w:left="1701" w:header="709" w:footer="709" w:gutter="0"/>
          <w:cols w:space="708"/>
          <w:titlePg/>
          <w:docGrid w:linePitch="360"/>
        </w:sectPr>
      </w:pPr>
    </w:p>
    <w:p w:rsidR="006C1851" w:rsidRDefault="006C1851" w:rsidP="006C1851">
      <w:pPr>
        <w:spacing w:after="0" w:line="240" w:lineRule="auto"/>
        <w:jc w:val="both"/>
        <w:rPr>
          <w:highlight w:val="yellow"/>
        </w:rPr>
      </w:pPr>
    </w:p>
    <w:tbl>
      <w:tblPr>
        <w:tblStyle w:val="ae"/>
        <w:tblW w:w="0" w:type="auto"/>
        <w:tblInd w:w="-431" w:type="dxa"/>
        <w:tblLook w:val="04A0" w:firstRow="1" w:lastRow="0" w:firstColumn="1" w:lastColumn="0" w:noHBand="0" w:noVBand="1"/>
      </w:tblPr>
      <w:tblGrid>
        <w:gridCol w:w="589"/>
        <w:gridCol w:w="2741"/>
        <w:gridCol w:w="1542"/>
        <w:gridCol w:w="1543"/>
        <w:gridCol w:w="1542"/>
        <w:gridCol w:w="1535"/>
      </w:tblGrid>
      <w:tr w:rsidR="006C1851" w:rsidRPr="00B3746B" w:rsidTr="008E3EDA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851" w:rsidRPr="002A44AB" w:rsidRDefault="006C1851" w:rsidP="008E3EDA">
            <w:pPr>
              <w:jc w:val="both"/>
              <w:rPr>
                <w:b/>
              </w:rPr>
            </w:pPr>
            <w:r w:rsidRPr="002A44AB">
              <w:rPr>
                <w:b/>
              </w:rPr>
              <w:t>№ п/п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851" w:rsidRPr="002A44AB" w:rsidRDefault="006C1851" w:rsidP="008E3EDA">
            <w:pPr>
              <w:jc w:val="both"/>
              <w:rPr>
                <w:b/>
              </w:rPr>
            </w:pPr>
            <w:r w:rsidRPr="002A44AB">
              <w:rPr>
                <w:b/>
              </w:rPr>
              <w:t>Тематика обращений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851" w:rsidRPr="002A44AB" w:rsidRDefault="006C1851" w:rsidP="008E3EDA">
            <w:pPr>
              <w:jc w:val="both"/>
              <w:rPr>
                <w:b/>
              </w:rPr>
            </w:pPr>
            <w:r w:rsidRPr="002A44AB">
              <w:rPr>
                <w:b/>
              </w:rPr>
              <w:t xml:space="preserve">Кол-во обращений в 2017-2018 </w:t>
            </w:r>
            <w:proofErr w:type="spellStart"/>
            <w:r w:rsidRPr="002A44AB">
              <w:rPr>
                <w:b/>
              </w:rPr>
              <w:t>г.г</w:t>
            </w:r>
            <w:proofErr w:type="spellEnd"/>
            <w:r w:rsidRPr="002A44AB">
              <w:rPr>
                <w:b/>
              </w:rPr>
              <w:t>.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851" w:rsidRPr="002A44AB" w:rsidRDefault="006C1851" w:rsidP="008E3EDA">
            <w:pPr>
              <w:jc w:val="both"/>
              <w:rPr>
                <w:b/>
              </w:rPr>
            </w:pPr>
            <w:r w:rsidRPr="002A44AB">
              <w:rPr>
                <w:b/>
              </w:rPr>
              <w:t xml:space="preserve">Кол-во обращений в 2018-2019 </w:t>
            </w:r>
            <w:proofErr w:type="spellStart"/>
            <w:r w:rsidRPr="002A44AB">
              <w:rPr>
                <w:b/>
              </w:rPr>
              <w:t>г.г</w:t>
            </w:r>
            <w:proofErr w:type="spellEnd"/>
            <w:r w:rsidRPr="002A44AB">
              <w:rPr>
                <w:b/>
              </w:rPr>
              <w:t>.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851" w:rsidRPr="002A44AB" w:rsidRDefault="006C1851" w:rsidP="008E3EDA">
            <w:pPr>
              <w:jc w:val="both"/>
              <w:rPr>
                <w:b/>
              </w:rPr>
            </w:pPr>
            <w:r w:rsidRPr="002A44AB">
              <w:rPr>
                <w:b/>
              </w:rPr>
              <w:t xml:space="preserve">Кол-во обращений в 2019-2020 </w:t>
            </w:r>
            <w:proofErr w:type="spellStart"/>
            <w:r w:rsidRPr="002A44AB">
              <w:rPr>
                <w:b/>
              </w:rPr>
              <w:t>г.г</w:t>
            </w:r>
            <w:proofErr w:type="spellEnd"/>
            <w:r w:rsidRPr="002A44AB">
              <w:rPr>
                <w:b/>
              </w:rPr>
              <w:t>.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851" w:rsidRPr="002A44AB" w:rsidRDefault="006C1851" w:rsidP="008E3EDA">
            <w:pPr>
              <w:jc w:val="both"/>
              <w:rPr>
                <w:b/>
              </w:rPr>
            </w:pPr>
            <w:r w:rsidRPr="002A44AB">
              <w:rPr>
                <w:b/>
              </w:rPr>
              <w:t xml:space="preserve">Кол-во обращений в 2020-2021 </w:t>
            </w:r>
            <w:proofErr w:type="spellStart"/>
            <w:r w:rsidRPr="002A44AB">
              <w:rPr>
                <w:b/>
              </w:rPr>
              <w:t>г.г</w:t>
            </w:r>
            <w:proofErr w:type="spellEnd"/>
            <w:r w:rsidRPr="002A44AB">
              <w:rPr>
                <w:b/>
              </w:rPr>
              <w:t>.</w:t>
            </w:r>
          </w:p>
        </w:tc>
      </w:tr>
      <w:tr w:rsidR="006C1851" w:rsidRPr="00B3746B" w:rsidTr="008E3EDA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851" w:rsidRPr="002A44AB" w:rsidRDefault="006C1851" w:rsidP="008E3EDA">
            <w:pPr>
              <w:jc w:val="both"/>
            </w:pPr>
            <w:r w:rsidRPr="002A44AB">
              <w:t>1.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851" w:rsidRPr="002A44AB" w:rsidRDefault="006C1851" w:rsidP="008E3EDA">
            <w:pPr>
              <w:jc w:val="both"/>
            </w:pPr>
            <w:r w:rsidRPr="002A44AB">
              <w:t>Жилищно-коммунальное хозяйство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851" w:rsidRPr="002A44AB" w:rsidRDefault="006C1851" w:rsidP="008E3EDA">
            <w:pPr>
              <w:jc w:val="center"/>
            </w:pPr>
            <w:r w:rsidRPr="002A44AB">
              <w:t>264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851" w:rsidRPr="002A44AB" w:rsidRDefault="006C1851" w:rsidP="008E3EDA">
            <w:pPr>
              <w:jc w:val="center"/>
            </w:pPr>
            <w:r w:rsidRPr="002A44AB">
              <w:t>380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851" w:rsidRPr="002A44AB" w:rsidRDefault="006C1851" w:rsidP="008E3EDA">
            <w:pPr>
              <w:jc w:val="center"/>
            </w:pPr>
            <w:r w:rsidRPr="002A44AB">
              <w:t>282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851" w:rsidRPr="002A44AB" w:rsidRDefault="006C1851" w:rsidP="008E3EDA">
            <w:pPr>
              <w:jc w:val="center"/>
            </w:pPr>
            <w:r>
              <w:t>394</w:t>
            </w:r>
          </w:p>
        </w:tc>
      </w:tr>
      <w:tr w:rsidR="006C1851" w:rsidRPr="00B3746B" w:rsidTr="008E3EDA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851" w:rsidRPr="002A44AB" w:rsidRDefault="006C1851" w:rsidP="008E3EDA">
            <w:pPr>
              <w:jc w:val="both"/>
            </w:pPr>
            <w:r w:rsidRPr="002A44AB">
              <w:t>2.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851" w:rsidRPr="002A44AB" w:rsidRDefault="006C1851" w:rsidP="008E3EDA">
            <w:pPr>
              <w:jc w:val="both"/>
            </w:pPr>
            <w:r w:rsidRPr="002A44AB">
              <w:t>Городское хозяйство (благоустройство)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851" w:rsidRPr="002A44AB" w:rsidRDefault="006C1851" w:rsidP="008E3EDA">
            <w:pPr>
              <w:jc w:val="center"/>
            </w:pPr>
            <w:r w:rsidRPr="002A44AB">
              <w:t>254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851" w:rsidRPr="002A44AB" w:rsidRDefault="006C1851" w:rsidP="008E3EDA">
            <w:pPr>
              <w:jc w:val="center"/>
            </w:pPr>
            <w:r w:rsidRPr="002A44AB">
              <w:t>165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851" w:rsidRPr="002A44AB" w:rsidRDefault="006C1851" w:rsidP="008E3EDA">
            <w:pPr>
              <w:jc w:val="center"/>
            </w:pPr>
            <w:r w:rsidRPr="002A44AB">
              <w:t>171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851" w:rsidRPr="002A44AB" w:rsidRDefault="006C1851" w:rsidP="008E3EDA">
            <w:pPr>
              <w:jc w:val="center"/>
            </w:pPr>
            <w:r>
              <w:t>163</w:t>
            </w:r>
          </w:p>
        </w:tc>
      </w:tr>
      <w:tr w:rsidR="006C1851" w:rsidRPr="00B3746B" w:rsidTr="008E3EDA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851" w:rsidRPr="002A44AB" w:rsidRDefault="006C1851" w:rsidP="008E3EDA">
            <w:pPr>
              <w:jc w:val="both"/>
            </w:pPr>
            <w:r w:rsidRPr="002A44AB">
              <w:t>3.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851" w:rsidRPr="002A44AB" w:rsidRDefault="006C1851" w:rsidP="008E3EDA">
            <w:pPr>
              <w:jc w:val="both"/>
            </w:pPr>
            <w:r w:rsidRPr="002A44AB">
              <w:t>Переселение из районов Крайнего Севера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851" w:rsidRPr="002A44AB" w:rsidRDefault="006C1851" w:rsidP="008E3EDA">
            <w:pPr>
              <w:jc w:val="center"/>
            </w:pPr>
            <w:r w:rsidRPr="002A44AB">
              <w:t>91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851" w:rsidRPr="002A44AB" w:rsidRDefault="006C1851" w:rsidP="008E3EDA">
            <w:pPr>
              <w:jc w:val="center"/>
            </w:pPr>
            <w:r w:rsidRPr="002A44AB">
              <w:t>133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851" w:rsidRPr="002A44AB" w:rsidRDefault="006C1851" w:rsidP="008E3EDA">
            <w:pPr>
              <w:jc w:val="center"/>
            </w:pPr>
            <w:r w:rsidRPr="002A44AB">
              <w:t>151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851" w:rsidRPr="002A44AB" w:rsidRDefault="006C1851" w:rsidP="008E3EDA">
            <w:pPr>
              <w:jc w:val="center"/>
            </w:pPr>
            <w:r>
              <w:t>214</w:t>
            </w:r>
          </w:p>
        </w:tc>
      </w:tr>
      <w:tr w:rsidR="006C1851" w:rsidRPr="00B3746B" w:rsidTr="008E3EDA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851" w:rsidRPr="002A44AB" w:rsidRDefault="006C1851" w:rsidP="008E3EDA">
            <w:pPr>
              <w:jc w:val="both"/>
            </w:pPr>
            <w:r w:rsidRPr="002A44AB">
              <w:t>4.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851" w:rsidRPr="002A44AB" w:rsidRDefault="006C1851" w:rsidP="008E3EDA">
            <w:pPr>
              <w:jc w:val="both"/>
            </w:pPr>
            <w:r w:rsidRPr="002A44AB">
              <w:t>Образование, культура, спорт и молодёжная политика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851" w:rsidRPr="002A44AB" w:rsidRDefault="006C1851" w:rsidP="008E3EDA">
            <w:pPr>
              <w:jc w:val="center"/>
            </w:pPr>
            <w:r w:rsidRPr="002A44AB">
              <w:t>191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851" w:rsidRPr="002A44AB" w:rsidRDefault="006C1851" w:rsidP="008E3EDA">
            <w:pPr>
              <w:jc w:val="center"/>
            </w:pPr>
            <w:r w:rsidRPr="002A44AB">
              <w:t>203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851" w:rsidRPr="002A44AB" w:rsidRDefault="006C1851" w:rsidP="008E3EDA">
            <w:pPr>
              <w:jc w:val="center"/>
            </w:pPr>
            <w:r w:rsidRPr="002A44AB">
              <w:t>171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851" w:rsidRPr="002A44AB" w:rsidRDefault="006C1851" w:rsidP="008E3EDA">
            <w:pPr>
              <w:jc w:val="center"/>
            </w:pPr>
            <w:r>
              <w:t>188</w:t>
            </w:r>
          </w:p>
        </w:tc>
      </w:tr>
      <w:tr w:rsidR="006C1851" w:rsidRPr="00B3746B" w:rsidTr="008E3EDA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851" w:rsidRPr="002A44AB" w:rsidRDefault="006C1851" w:rsidP="008E3EDA">
            <w:pPr>
              <w:jc w:val="both"/>
            </w:pPr>
            <w:r w:rsidRPr="002A44AB">
              <w:t>5.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851" w:rsidRPr="002A44AB" w:rsidRDefault="006C1851" w:rsidP="008E3EDA">
            <w:pPr>
              <w:jc w:val="both"/>
            </w:pPr>
            <w:r w:rsidRPr="002A44AB">
              <w:t>Социальная политика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851" w:rsidRPr="002A44AB" w:rsidRDefault="006C1851" w:rsidP="008E3EDA">
            <w:pPr>
              <w:jc w:val="center"/>
            </w:pPr>
            <w:r w:rsidRPr="002A44AB">
              <w:t>197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851" w:rsidRPr="002A44AB" w:rsidRDefault="006C1851" w:rsidP="008E3EDA">
            <w:pPr>
              <w:jc w:val="center"/>
            </w:pPr>
            <w:r w:rsidRPr="002A44AB">
              <w:t>203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851" w:rsidRPr="002A44AB" w:rsidRDefault="006C1851" w:rsidP="008E3EDA">
            <w:pPr>
              <w:jc w:val="center"/>
            </w:pPr>
            <w:r w:rsidRPr="002A44AB">
              <w:t>151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851" w:rsidRPr="002A44AB" w:rsidRDefault="006C1851" w:rsidP="008E3EDA">
            <w:pPr>
              <w:jc w:val="center"/>
            </w:pPr>
            <w:r>
              <w:t>182</w:t>
            </w:r>
          </w:p>
        </w:tc>
      </w:tr>
      <w:tr w:rsidR="006C1851" w:rsidRPr="00B3746B" w:rsidTr="008E3EDA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851" w:rsidRPr="002A44AB" w:rsidRDefault="006C1851" w:rsidP="008E3EDA">
            <w:pPr>
              <w:jc w:val="both"/>
            </w:pPr>
            <w:r w:rsidRPr="002A44AB">
              <w:t>6.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851" w:rsidRPr="002A44AB" w:rsidRDefault="006C1851" w:rsidP="008E3EDA">
            <w:pPr>
              <w:jc w:val="both"/>
            </w:pPr>
            <w:r w:rsidRPr="002A44AB">
              <w:t>Труд и занятость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851" w:rsidRPr="002A44AB" w:rsidRDefault="006C1851" w:rsidP="008E3EDA">
            <w:pPr>
              <w:jc w:val="center"/>
            </w:pPr>
            <w:r w:rsidRPr="002A44AB">
              <w:t>216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851" w:rsidRPr="002A44AB" w:rsidRDefault="006C1851" w:rsidP="008E3EDA">
            <w:pPr>
              <w:jc w:val="center"/>
            </w:pPr>
            <w:r w:rsidRPr="002A44AB">
              <w:t>515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851" w:rsidRPr="002A44AB" w:rsidRDefault="006C1851" w:rsidP="008E3EDA">
            <w:pPr>
              <w:jc w:val="center"/>
            </w:pPr>
            <w:r w:rsidRPr="002A44AB">
              <w:t>236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851" w:rsidRPr="002A44AB" w:rsidRDefault="006C1851" w:rsidP="008E3EDA">
            <w:pPr>
              <w:jc w:val="center"/>
            </w:pPr>
            <w:r>
              <w:t>229</w:t>
            </w:r>
          </w:p>
        </w:tc>
      </w:tr>
      <w:tr w:rsidR="006C1851" w:rsidRPr="00B3746B" w:rsidTr="008E3EDA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851" w:rsidRPr="002A44AB" w:rsidRDefault="006C1851" w:rsidP="008E3EDA">
            <w:pPr>
              <w:jc w:val="both"/>
            </w:pPr>
            <w:r w:rsidRPr="002A44AB">
              <w:t>7.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851" w:rsidRPr="002A44AB" w:rsidRDefault="006C1851" w:rsidP="008E3EDA">
            <w:pPr>
              <w:jc w:val="both"/>
            </w:pPr>
            <w:r w:rsidRPr="002A44AB">
              <w:t>Торговля и услуги населению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851" w:rsidRPr="002A44AB" w:rsidRDefault="006C1851" w:rsidP="008E3EDA">
            <w:pPr>
              <w:jc w:val="center"/>
            </w:pPr>
            <w:r w:rsidRPr="002A44AB">
              <w:t>36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851" w:rsidRPr="002A44AB" w:rsidRDefault="006C1851" w:rsidP="008E3EDA">
            <w:pPr>
              <w:jc w:val="center"/>
            </w:pPr>
            <w:r w:rsidRPr="002A44AB">
              <w:t>48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851" w:rsidRPr="002A44AB" w:rsidRDefault="006C1851" w:rsidP="008E3EDA">
            <w:pPr>
              <w:jc w:val="center"/>
            </w:pPr>
            <w:r w:rsidRPr="002A44AB">
              <w:t>39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851" w:rsidRPr="002A44AB" w:rsidRDefault="006C1851" w:rsidP="008E3EDA">
            <w:pPr>
              <w:jc w:val="center"/>
            </w:pPr>
            <w:r>
              <w:t>85</w:t>
            </w:r>
          </w:p>
        </w:tc>
      </w:tr>
      <w:tr w:rsidR="006C1851" w:rsidRPr="00B3746B" w:rsidTr="008E3EDA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851" w:rsidRPr="002A44AB" w:rsidRDefault="006C1851" w:rsidP="008E3EDA">
            <w:pPr>
              <w:jc w:val="both"/>
            </w:pPr>
            <w:r w:rsidRPr="002A44AB">
              <w:t>8.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851" w:rsidRPr="002A44AB" w:rsidRDefault="006C1851" w:rsidP="008E3EDA">
            <w:pPr>
              <w:jc w:val="both"/>
            </w:pPr>
            <w:r w:rsidRPr="002A44AB">
              <w:t>Транспорт и связь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851" w:rsidRPr="002A44AB" w:rsidRDefault="006C1851" w:rsidP="008E3EDA">
            <w:pPr>
              <w:jc w:val="center"/>
            </w:pPr>
            <w:r w:rsidRPr="002A44AB">
              <w:t>48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851" w:rsidRPr="002A44AB" w:rsidRDefault="006C1851" w:rsidP="008E3EDA">
            <w:pPr>
              <w:jc w:val="center"/>
            </w:pPr>
            <w:r w:rsidRPr="002A44AB">
              <w:t>64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851" w:rsidRPr="002A44AB" w:rsidRDefault="006C1851" w:rsidP="008E3EDA">
            <w:pPr>
              <w:jc w:val="center"/>
            </w:pPr>
            <w:r w:rsidRPr="002A44AB">
              <w:t>38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851" w:rsidRPr="002A44AB" w:rsidRDefault="006C1851" w:rsidP="008E3EDA">
            <w:pPr>
              <w:jc w:val="center"/>
            </w:pPr>
            <w:r>
              <w:t>91</w:t>
            </w:r>
          </w:p>
        </w:tc>
      </w:tr>
      <w:tr w:rsidR="006C1851" w:rsidRPr="00B3746B" w:rsidTr="008E3EDA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851" w:rsidRPr="002A44AB" w:rsidRDefault="006C1851" w:rsidP="008E3EDA">
            <w:pPr>
              <w:jc w:val="both"/>
            </w:pPr>
            <w:r w:rsidRPr="002A44AB">
              <w:t>9.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851" w:rsidRPr="002A44AB" w:rsidRDefault="006C1851" w:rsidP="008E3EDA">
            <w:pPr>
              <w:jc w:val="both"/>
            </w:pPr>
            <w:r w:rsidRPr="002A44AB">
              <w:t>Здравоохранение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851" w:rsidRPr="002A44AB" w:rsidRDefault="006C1851" w:rsidP="008E3EDA">
            <w:pPr>
              <w:jc w:val="center"/>
            </w:pPr>
            <w:r w:rsidRPr="002A44AB">
              <w:t>319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851" w:rsidRPr="002A44AB" w:rsidRDefault="006C1851" w:rsidP="008E3EDA">
            <w:pPr>
              <w:jc w:val="center"/>
            </w:pPr>
            <w:r w:rsidRPr="002A44AB">
              <w:t>248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851" w:rsidRPr="002A44AB" w:rsidRDefault="006C1851" w:rsidP="008E3EDA">
            <w:pPr>
              <w:jc w:val="center"/>
            </w:pPr>
            <w:r w:rsidRPr="002A44AB">
              <w:t>290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851" w:rsidRPr="002A44AB" w:rsidRDefault="006C1851" w:rsidP="008E3EDA">
            <w:pPr>
              <w:jc w:val="center"/>
            </w:pPr>
            <w:r>
              <w:t>271</w:t>
            </w:r>
          </w:p>
        </w:tc>
      </w:tr>
      <w:tr w:rsidR="006C1851" w:rsidRPr="00B3746B" w:rsidTr="008E3EDA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851" w:rsidRPr="002A44AB" w:rsidRDefault="006C1851" w:rsidP="008E3EDA">
            <w:pPr>
              <w:jc w:val="both"/>
            </w:pPr>
            <w:r w:rsidRPr="002A44AB">
              <w:t>10.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851" w:rsidRPr="002A44AB" w:rsidRDefault="006C1851" w:rsidP="008E3EDA">
            <w:pPr>
              <w:jc w:val="both"/>
            </w:pPr>
            <w:r w:rsidRPr="002A44AB">
              <w:t>Предпринимательство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851" w:rsidRPr="002A44AB" w:rsidRDefault="006C1851" w:rsidP="008E3EDA">
            <w:pPr>
              <w:jc w:val="center"/>
            </w:pPr>
            <w:r w:rsidRPr="002A44AB">
              <w:t>66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851" w:rsidRPr="002A44AB" w:rsidRDefault="006C1851" w:rsidP="008E3EDA">
            <w:pPr>
              <w:jc w:val="center"/>
            </w:pPr>
            <w:r w:rsidRPr="002A44AB">
              <w:t>94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851" w:rsidRPr="002A44AB" w:rsidRDefault="006C1851" w:rsidP="008E3EDA">
            <w:pPr>
              <w:jc w:val="center"/>
            </w:pPr>
            <w:r w:rsidRPr="002A44AB">
              <w:t>82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851" w:rsidRPr="002A44AB" w:rsidRDefault="006C1851" w:rsidP="008E3EDA">
            <w:pPr>
              <w:jc w:val="center"/>
            </w:pPr>
            <w:r>
              <w:t>60</w:t>
            </w:r>
          </w:p>
        </w:tc>
      </w:tr>
      <w:tr w:rsidR="006C1851" w:rsidRPr="00B3746B" w:rsidTr="008E3EDA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851" w:rsidRPr="002A44AB" w:rsidRDefault="006C1851" w:rsidP="008E3EDA">
            <w:pPr>
              <w:jc w:val="both"/>
            </w:pPr>
            <w:r w:rsidRPr="002A44AB">
              <w:t>11.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851" w:rsidRPr="002A44AB" w:rsidRDefault="006C1851" w:rsidP="008E3EDA">
            <w:pPr>
              <w:jc w:val="both"/>
            </w:pPr>
            <w:r w:rsidRPr="002A44AB">
              <w:t>Обеспечение законности и правопорядка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851" w:rsidRPr="002A44AB" w:rsidRDefault="006C1851" w:rsidP="008E3EDA">
            <w:pPr>
              <w:jc w:val="center"/>
            </w:pPr>
            <w:r w:rsidRPr="002A44AB">
              <w:t>71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851" w:rsidRPr="002A44AB" w:rsidRDefault="006C1851" w:rsidP="008E3EDA">
            <w:pPr>
              <w:jc w:val="center"/>
            </w:pPr>
            <w:r w:rsidRPr="002A44AB">
              <w:t>77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851" w:rsidRPr="002A44AB" w:rsidRDefault="006C1851" w:rsidP="008E3EDA">
            <w:pPr>
              <w:jc w:val="center"/>
            </w:pPr>
            <w:r w:rsidRPr="002A44AB">
              <w:t>59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851" w:rsidRPr="002A44AB" w:rsidRDefault="006C1851" w:rsidP="008E3EDA">
            <w:pPr>
              <w:jc w:val="center"/>
            </w:pPr>
            <w:r>
              <w:t>128</w:t>
            </w:r>
          </w:p>
        </w:tc>
      </w:tr>
      <w:tr w:rsidR="006C1851" w:rsidRPr="00B3746B" w:rsidTr="008E3EDA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851" w:rsidRPr="002A44AB" w:rsidRDefault="006C1851" w:rsidP="008E3EDA">
            <w:pPr>
              <w:jc w:val="both"/>
            </w:pPr>
            <w:r w:rsidRPr="002A44AB">
              <w:t>12.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851" w:rsidRPr="002A44AB" w:rsidRDefault="006C1851" w:rsidP="008E3EDA">
            <w:pPr>
              <w:jc w:val="both"/>
            </w:pPr>
            <w:r w:rsidRPr="002A44AB">
              <w:t>Въезд иностранных граждан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851" w:rsidRPr="002A44AB" w:rsidRDefault="006C1851" w:rsidP="008E3EDA">
            <w:pPr>
              <w:jc w:val="center"/>
            </w:pPr>
            <w:r w:rsidRPr="002A44AB">
              <w:t>71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851" w:rsidRPr="002A44AB" w:rsidRDefault="006C1851" w:rsidP="008E3EDA">
            <w:pPr>
              <w:jc w:val="center"/>
            </w:pPr>
            <w:r w:rsidRPr="002A44AB">
              <w:t>58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851" w:rsidRPr="002A44AB" w:rsidRDefault="006C1851" w:rsidP="008E3EDA">
            <w:pPr>
              <w:jc w:val="center"/>
            </w:pPr>
            <w:r w:rsidRPr="002A44AB">
              <w:t>42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851" w:rsidRPr="002A44AB" w:rsidRDefault="006C1851" w:rsidP="008E3EDA">
            <w:pPr>
              <w:jc w:val="center"/>
            </w:pPr>
            <w:r>
              <w:t>39</w:t>
            </w:r>
          </w:p>
        </w:tc>
      </w:tr>
      <w:tr w:rsidR="006C1851" w:rsidRPr="00B3746B" w:rsidTr="008E3EDA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851" w:rsidRPr="002A44AB" w:rsidRDefault="006C1851" w:rsidP="008E3EDA">
            <w:pPr>
              <w:jc w:val="both"/>
            </w:pPr>
            <w:r w:rsidRPr="002A44AB">
              <w:t>13.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851" w:rsidRPr="002A44AB" w:rsidRDefault="006C1851" w:rsidP="008E3EDA">
            <w:pPr>
              <w:jc w:val="both"/>
            </w:pPr>
            <w:r w:rsidRPr="002A44AB">
              <w:t>Иные вопросы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851" w:rsidRPr="002A44AB" w:rsidRDefault="006C1851" w:rsidP="008E3EDA">
            <w:pPr>
              <w:jc w:val="center"/>
            </w:pPr>
            <w:r w:rsidRPr="002A44AB">
              <w:t>196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851" w:rsidRPr="002A44AB" w:rsidRDefault="006C1851" w:rsidP="008E3EDA">
            <w:pPr>
              <w:jc w:val="center"/>
            </w:pPr>
            <w:r w:rsidRPr="002A44AB">
              <w:t>154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851" w:rsidRPr="002A44AB" w:rsidRDefault="006C1851" w:rsidP="008E3EDA">
            <w:pPr>
              <w:jc w:val="center"/>
            </w:pPr>
            <w:r w:rsidRPr="002A44AB">
              <w:t>209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851" w:rsidRPr="002A44AB" w:rsidRDefault="006C1851" w:rsidP="008E3EDA">
            <w:pPr>
              <w:jc w:val="center"/>
            </w:pPr>
            <w:r>
              <w:t>228</w:t>
            </w:r>
          </w:p>
        </w:tc>
      </w:tr>
      <w:tr w:rsidR="006C1851" w:rsidRPr="00B3746B" w:rsidTr="008E3EDA"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851" w:rsidRPr="002A44AB" w:rsidRDefault="006C1851" w:rsidP="008E3EDA">
            <w:pPr>
              <w:jc w:val="right"/>
              <w:rPr>
                <w:b/>
              </w:rPr>
            </w:pPr>
            <w:r w:rsidRPr="002A44AB">
              <w:rPr>
                <w:b/>
              </w:rPr>
              <w:t>ИТОГО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851" w:rsidRPr="002A44AB" w:rsidRDefault="006C1851" w:rsidP="008E3EDA">
            <w:pPr>
              <w:jc w:val="center"/>
              <w:rPr>
                <w:b/>
              </w:rPr>
            </w:pPr>
            <w:r w:rsidRPr="002A44AB">
              <w:rPr>
                <w:b/>
              </w:rPr>
              <w:t>2020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851" w:rsidRPr="002A44AB" w:rsidRDefault="006C1851" w:rsidP="008E3EDA">
            <w:pPr>
              <w:jc w:val="center"/>
              <w:rPr>
                <w:b/>
              </w:rPr>
            </w:pPr>
            <w:r w:rsidRPr="002A44AB">
              <w:rPr>
                <w:b/>
              </w:rPr>
              <w:t>2342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851" w:rsidRPr="002A44AB" w:rsidRDefault="006C1851" w:rsidP="008E3EDA">
            <w:pPr>
              <w:jc w:val="center"/>
              <w:rPr>
                <w:b/>
              </w:rPr>
            </w:pPr>
            <w:r w:rsidRPr="002A44AB">
              <w:rPr>
                <w:b/>
              </w:rPr>
              <w:t>1921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851" w:rsidRPr="002A44AB" w:rsidRDefault="006C1851" w:rsidP="008E3EDA">
            <w:pPr>
              <w:jc w:val="center"/>
              <w:rPr>
                <w:b/>
              </w:rPr>
            </w:pPr>
            <w:r>
              <w:rPr>
                <w:b/>
              </w:rPr>
              <w:t>2272</w:t>
            </w:r>
          </w:p>
        </w:tc>
      </w:tr>
    </w:tbl>
    <w:p w:rsidR="006C1851" w:rsidRPr="00B3746B" w:rsidRDefault="006C1851" w:rsidP="006C1851">
      <w:pPr>
        <w:spacing w:after="0" w:line="240" w:lineRule="auto"/>
        <w:ind w:firstLine="708"/>
        <w:jc w:val="both"/>
        <w:rPr>
          <w:highlight w:val="yellow"/>
        </w:rPr>
      </w:pPr>
    </w:p>
    <w:p w:rsidR="006C1851" w:rsidRDefault="006C1851" w:rsidP="006C1851">
      <w:pPr>
        <w:spacing w:after="0" w:line="240" w:lineRule="auto"/>
        <w:ind w:firstLine="708"/>
        <w:jc w:val="both"/>
      </w:pPr>
      <w:r w:rsidRPr="00FD49A2">
        <w:t>Как видно из таблицы,</w:t>
      </w:r>
      <w:r>
        <w:t xml:space="preserve"> наблюдается рост общего количества обращений. Это обусловлено различными факторами. </w:t>
      </w:r>
    </w:p>
    <w:p w:rsidR="006C1851" w:rsidRDefault="006C1851" w:rsidP="006C1851">
      <w:pPr>
        <w:spacing w:after="0" w:line="240" w:lineRule="auto"/>
        <w:ind w:firstLine="708"/>
        <w:jc w:val="both"/>
      </w:pPr>
      <w:r>
        <w:t xml:space="preserve">По-прежнему одной из самых «больных» для </w:t>
      </w:r>
      <w:proofErr w:type="spellStart"/>
      <w:r>
        <w:t>норильчан</w:t>
      </w:r>
      <w:proofErr w:type="spellEnd"/>
      <w:r>
        <w:t xml:space="preserve"> тем остаётся жилищно-коммунальное хозяйство. Рост обращений в этой категории связан с аномально снежной и в то же время холодной зимой 2020-2021 </w:t>
      </w:r>
      <w:proofErr w:type="spellStart"/>
      <w:r>
        <w:t>г.г</w:t>
      </w:r>
      <w:proofErr w:type="spellEnd"/>
      <w:r>
        <w:t>. Горожане часто жаловались на некачественную снегоуборку и работу управляющих компаний.</w:t>
      </w:r>
    </w:p>
    <w:p w:rsidR="006C1851" w:rsidRDefault="006C1851" w:rsidP="006C1851">
      <w:pPr>
        <w:spacing w:after="0" w:line="240" w:lineRule="auto"/>
        <w:ind w:firstLine="708"/>
        <w:jc w:val="both"/>
      </w:pPr>
      <w:r>
        <w:t>Рост числа обращений по вопросам переселения на «материк» связан с тем, что упомянутое выше Соглашение было подписано только в феврале, а приём заявлений и пакетов документов на участие в программе начался не в январе, как в предыдущие годы, а в апреле. В настоящее время все эти вопросы урегулированы. Свидетельства на получение социальной выплаты в этом году получат 415 семей (330 из Норильска и 85 из Дудинки).</w:t>
      </w:r>
    </w:p>
    <w:p w:rsidR="006C1851" w:rsidRDefault="006C1851" w:rsidP="006C1851">
      <w:pPr>
        <w:spacing w:after="0" w:line="240" w:lineRule="auto"/>
        <w:ind w:firstLine="708"/>
        <w:jc w:val="both"/>
      </w:pPr>
      <w:r>
        <w:t xml:space="preserve">По-прежнему актуальными для </w:t>
      </w:r>
      <w:proofErr w:type="spellStart"/>
      <w:r>
        <w:t>норильчан</w:t>
      </w:r>
      <w:proofErr w:type="spellEnd"/>
      <w:r>
        <w:t xml:space="preserve"> остаются проблемы в системе здравоохранения и трудоустройстве. Несмотря на большое количество вакансий в Центре занятости населения, кадровый «голод» наблюдается почти во всех </w:t>
      </w:r>
      <w:r>
        <w:lastRenderedPageBreak/>
        <w:t xml:space="preserve">отраслях жизнедеятельности города. Данный факт, в том числе, является причиной проблем в сфере здравоохранения и доступности медицинской помощи. </w:t>
      </w:r>
    </w:p>
    <w:p w:rsidR="006C1851" w:rsidRDefault="006C1851" w:rsidP="006C1851">
      <w:pPr>
        <w:spacing w:after="0" w:line="240" w:lineRule="auto"/>
        <w:ind w:firstLine="708"/>
        <w:jc w:val="both"/>
      </w:pPr>
      <w:r>
        <w:t xml:space="preserve">Достаточно серьёзный рост количества обращений граждан наблюдается в вопросах обеспечения законности и правопорядка. Большая часть из них связана с вступлением в силу нормативных актов, направленных на предупреждение </w:t>
      </w:r>
      <w:proofErr w:type="spellStart"/>
      <w:r>
        <w:t>коронавирусной</w:t>
      </w:r>
      <w:proofErr w:type="spellEnd"/>
      <w:r>
        <w:t xml:space="preserve"> инфекции и вакцинации населения от </w:t>
      </w:r>
      <w:r>
        <w:rPr>
          <w:lang w:val="en-US"/>
        </w:rPr>
        <w:t>COVID</w:t>
      </w:r>
      <w:r w:rsidRPr="00164BB7">
        <w:t>-19</w:t>
      </w:r>
      <w:r>
        <w:t>.</w:t>
      </w:r>
    </w:p>
    <w:p w:rsidR="006C1851" w:rsidRPr="00FD49A2" w:rsidRDefault="006C1851" w:rsidP="006C1851">
      <w:pPr>
        <w:spacing w:after="0" w:line="240" w:lineRule="auto"/>
        <w:ind w:firstLine="708"/>
        <w:jc w:val="both"/>
      </w:pPr>
      <w:r>
        <w:t xml:space="preserve">Увеличение числа обращений в сфере образования, культуры, спорта и молодёжной политики связано с применением в отчётном периоде дистанционных форм обучения школьников и студентов. </w:t>
      </w:r>
      <w:r w:rsidRPr="00FD49A2">
        <w:t xml:space="preserve"> </w:t>
      </w:r>
    </w:p>
    <w:p w:rsidR="006C1851" w:rsidRPr="002A44AB" w:rsidRDefault="006C1851" w:rsidP="006C1851">
      <w:pPr>
        <w:spacing w:after="0" w:line="240" w:lineRule="auto"/>
        <w:ind w:firstLine="708"/>
        <w:jc w:val="both"/>
      </w:pPr>
      <w:r w:rsidRPr="002A44AB">
        <w:t xml:space="preserve">По всем вопросам, поступившим в адрес депутатов от </w:t>
      </w:r>
      <w:proofErr w:type="spellStart"/>
      <w:r w:rsidRPr="002A44AB">
        <w:t>норильчан</w:t>
      </w:r>
      <w:proofErr w:type="spellEnd"/>
      <w:r w:rsidRPr="002A44AB">
        <w:t>,</w:t>
      </w:r>
      <w:r>
        <w:t xml:space="preserve"> приняты меры,</w:t>
      </w:r>
      <w:r w:rsidRPr="002A44AB">
        <w:t xml:space="preserve"> даны необходимые разъяснения, оказана консультативная помощь в решении различных проблем. </w:t>
      </w:r>
    </w:p>
    <w:p w:rsidR="006C1851" w:rsidRPr="00C70A12" w:rsidRDefault="006C1851" w:rsidP="006C1851">
      <w:pPr>
        <w:spacing w:after="0" w:line="240" w:lineRule="auto"/>
        <w:ind w:firstLine="708"/>
        <w:jc w:val="both"/>
      </w:pPr>
      <w:r w:rsidRPr="00C70A12">
        <w:t>Важной составляющей в проведении разъяснительной работы с населением являются средства массовой информации (СМИ) и социальные сети. Норильские депутаты регулярно становятся спикерами в телевизионных репортажах, статьях и информационных сообщениях. Тематика публикаций охватывает все сферы жизнедеятельности Норильска: городское и жилищно-коммунальное хозяйство, социальная политика, здравоохранение, образование, культура, спорт, развитие социального предпринимательства и т.д. В отчётном периоде в федеральных, краевых и местных СМИ вышло 543 публикации и информационных сюжета, отражающих работу депутатов Городского Совета. В частности, информационные материалы были опубликованы (вышли в эфир) на местных телеканалах «Норильск ТВ», «Северный город», «Вести-Красноярск», «Енисей», «8 канал», а также в газетах и электронных СМИ: «</w:t>
      </w:r>
      <w:proofErr w:type="spellStart"/>
      <w:r w:rsidRPr="00C70A12">
        <w:rPr>
          <w:lang w:val="en-US"/>
        </w:rPr>
        <w:t>NewsLab</w:t>
      </w:r>
      <w:proofErr w:type="spellEnd"/>
      <w:r w:rsidRPr="00C70A12">
        <w:t>», «1-</w:t>
      </w:r>
      <w:r w:rsidRPr="00C70A12">
        <w:rPr>
          <w:lang w:val="en-US"/>
        </w:rPr>
        <w:t>Line</w:t>
      </w:r>
      <w:r w:rsidRPr="00C70A12">
        <w:t>», «Северный город», «Заполярная правда», «Таймырский телеграф», «Парламентская газета», «Коммерсант», «РИА-Новости», «ТАСС», «РБК» и пр.</w:t>
      </w:r>
      <w:r>
        <w:t xml:space="preserve"> Добавим, что в целях обеспечения «прозрачности» работы Городского Совета была опробована новая форма работы со СМИ: совместно с телекомпанией «Северный город» были организованы прямые трансляции заседаний депутатской комиссии по городскому хозяйству. Такая форма работы будет применяться также и в будущем. </w:t>
      </w:r>
    </w:p>
    <w:p w:rsidR="006C1851" w:rsidRPr="002D7FC7" w:rsidRDefault="006C1851" w:rsidP="006C1851">
      <w:pPr>
        <w:spacing w:after="0" w:line="240" w:lineRule="auto"/>
        <w:ind w:firstLine="708"/>
        <w:jc w:val="both"/>
      </w:pPr>
      <w:r w:rsidRPr="002D7FC7">
        <w:t xml:space="preserve">В отчётном периоде депутаты продолжили публиковать информацию о своей деятельности в социальных сетях, мессенджерах и </w:t>
      </w:r>
      <w:r w:rsidRPr="002D7FC7">
        <w:rPr>
          <w:lang w:val="en-US"/>
        </w:rPr>
        <w:t>Telegram</w:t>
      </w:r>
      <w:r w:rsidRPr="002D7FC7">
        <w:t xml:space="preserve">-каналах. В настоящее время большинство норильских парламентариев зарегистрированы в наиболее популярных социальных сетях: </w:t>
      </w:r>
      <w:r w:rsidRPr="002D7FC7">
        <w:rPr>
          <w:lang w:val="en-US"/>
        </w:rPr>
        <w:t>Instagram</w:t>
      </w:r>
      <w:r w:rsidRPr="002D7FC7">
        <w:t xml:space="preserve">, </w:t>
      </w:r>
      <w:r w:rsidRPr="002D7FC7">
        <w:rPr>
          <w:lang w:val="en-US"/>
        </w:rPr>
        <w:t>Facebook</w:t>
      </w:r>
      <w:r w:rsidRPr="002D7FC7">
        <w:t xml:space="preserve">, </w:t>
      </w:r>
      <w:proofErr w:type="spellStart"/>
      <w:r w:rsidRPr="002D7FC7">
        <w:t>ВКонтакте</w:t>
      </w:r>
      <w:proofErr w:type="spellEnd"/>
      <w:r w:rsidRPr="002D7FC7">
        <w:t xml:space="preserve">, Одноклассники, а также активно используют популярные мессенджеры – </w:t>
      </w:r>
      <w:proofErr w:type="spellStart"/>
      <w:r w:rsidRPr="002D7FC7">
        <w:rPr>
          <w:lang w:val="en-US"/>
        </w:rPr>
        <w:t>WhatsApp</w:t>
      </w:r>
      <w:proofErr w:type="spellEnd"/>
      <w:r w:rsidRPr="002D7FC7">
        <w:t xml:space="preserve">, </w:t>
      </w:r>
      <w:proofErr w:type="spellStart"/>
      <w:r w:rsidRPr="002D7FC7">
        <w:rPr>
          <w:lang w:val="en-US"/>
        </w:rPr>
        <w:t>Viber</w:t>
      </w:r>
      <w:proofErr w:type="spellEnd"/>
      <w:r w:rsidRPr="002D7FC7">
        <w:t xml:space="preserve"> и </w:t>
      </w:r>
      <w:r w:rsidRPr="002D7FC7">
        <w:rPr>
          <w:lang w:val="en-US"/>
        </w:rPr>
        <w:t>Telegram</w:t>
      </w:r>
      <w:r w:rsidRPr="002D7FC7">
        <w:t xml:space="preserve">. Такой формат общения остаётся важной альтернативой Федерального закона от 02.05.2006 № 59-ФЗ «О порядке рассмотрения обращений граждан Российской Федерации», позволяя </w:t>
      </w:r>
      <w:proofErr w:type="spellStart"/>
      <w:r w:rsidRPr="002D7FC7">
        <w:t>норильчанам</w:t>
      </w:r>
      <w:proofErr w:type="spellEnd"/>
      <w:r w:rsidRPr="002D7FC7">
        <w:t xml:space="preserve"> оперативно получать ответы на свои вопросы, в том числе в режиме реального времени, а не в течение 30 дней, как это предусмотрено указанным законом. Кроме того, социальные сети и мессенджеры используются горожанами для записи на личный приём к депутату. </w:t>
      </w:r>
    </w:p>
    <w:p w:rsidR="006C1851" w:rsidRPr="002D7FC7" w:rsidRDefault="006C1851" w:rsidP="006C1851">
      <w:pPr>
        <w:spacing w:after="0" w:line="240" w:lineRule="auto"/>
        <w:ind w:firstLine="708"/>
        <w:jc w:val="both"/>
      </w:pPr>
      <w:r w:rsidRPr="002D7FC7">
        <w:t xml:space="preserve">Безусловно, депутаты в ходе общения в социальных сетях и мессенджерах часто сталкиваются с проявлениями агрессии и негатива – это происходит ввиду возможности собеседника оставаться анонимным при желании. Тем не менее данные информационные ресурсы и в дальнейшем будут использоваться в работе Городского Совета. Общение онлайн, пусть и с анонимным собеседником, </w:t>
      </w:r>
      <w:r w:rsidRPr="002D7FC7">
        <w:lastRenderedPageBreak/>
        <w:t xml:space="preserve">позволяет не только оказать </w:t>
      </w:r>
      <w:proofErr w:type="spellStart"/>
      <w:r w:rsidRPr="002D7FC7">
        <w:t>норильчанам</w:t>
      </w:r>
      <w:proofErr w:type="spellEnd"/>
      <w:r w:rsidRPr="002D7FC7">
        <w:t xml:space="preserve"> помощь в решении частных вопросов, но и выяв</w:t>
      </w:r>
      <w:r>
        <w:t>ля</w:t>
      </w:r>
      <w:r w:rsidRPr="002D7FC7">
        <w:t xml:space="preserve">ть комплексные проблемы и оперативно принимать меры для их решения и предотвращения в будущем. </w:t>
      </w:r>
    </w:p>
    <w:p w:rsidR="006C1851" w:rsidRPr="001A4685" w:rsidRDefault="006C1851" w:rsidP="006C1851">
      <w:pPr>
        <w:spacing w:after="0" w:line="240" w:lineRule="auto"/>
        <w:ind w:firstLine="708"/>
        <w:jc w:val="both"/>
      </w:pPr>
      <w:r w:rsidRPr="001A4685">
        <w:t xml:space="preserve">Помимо депутатской деятельности, многие парламентарии Городского Совета Норильска занимаются благотворительностью, общественной работой на безвозмездной основе, являются организаторами и участниками общегородских мероприятий, акций и других событий. Несмотря на некоторые ограничения в части проведения массовых мероприятий из-за пандемии </w:t>
      </w:r>
      <w:proofErr w:type="spellStart"/>
      <w:r w:rsidRPr="001A4685">
        <w:t>коронавирусной</w:t>
      </w:r>
      <w:proofErr w:type="spellEnd"/>
      <w:r w:rsidRPr="001A4685">
        <w:t xml:space="preserve"> инфекции, в отчётном периоде народные избранники неоднократно принимали участие в различных встречах и собраниях в качестве экспертов и спикеров. В том числе неоднократно становились активными участниками мероприятий в сфере культуры, спорта, образования, развития туризма, жилищно-коммунального и городского хозяйства, благоустройства, различных встреч со школьниками, студентами, представителями некоммерческих и благотворительных организаций, предпринимательского сообщества, выездных семинарах, форумах и конференциях. Подробную информацию о работе каждого депутата можно найти на официальном сайте города Норильска в соответствующем разделе. </w:t>
      </w:r>
    </w:p>
    <w:p w:rsidR="006C1851" w:rsidRDefault="006C1851" w:rsidP="006C1851">
      <w:pPr>
        <w:spacing w:after="0" w:line="240" w:lineRule="auto"/>
        <w:ind w:firstLine="708"/>
        <w:jc w:val="both"/>
      </w:pPr>
      <w:r w:rsidRPr="001A4685">
        <w:t>Резюмируя итоги очередного года работы депутатского корпуса Норильска 5 созыва, можно отметить, что основными принципами работы парламентариев остаются открытость и доступность для населения. Плановые заседания комиссий и сессий Городского Совета проводятся с участием средств массовой информации. Гр</w:t>
      </w:r>
      <w:r>
        <w:t>аждане также могут посещать эти</w:t>
      </w:r>
      <w:r w:rsidRPr="001A4685">
        <w:t xml:space="preserve"> мероприятия в соответствии с установленным порядком. Активная работа депутатов со средствами массовой информации, а также в социальных сетях и мессенджерах позволяет оперативно доносить до </w:t>
      </w:r>
      <w:proofErr w:type="spellStart"/>
      <w:r w:rsidRPr="001A4685">
        <w:t>норильчан</w:t>
      </w:r>
      <w:proofErr w:type="spellEnd"/>
      <w:r w:rsidRPr="001A4685">
        <w:t xml:space="preserve"> важную информацию об изменениях в законодательстве, планируемых работах и инициативах Городского Совета, направленных на повышение качества жизни избирателей.</w:t>
      </w:r>
    </w:p>
    <w:sectPr w:rsidR="006C1851" w:rsidSect="0060730A">
      <w:footerReference w:type="default" r:id="rId9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2158" w:rsidRDefault="00A42158" w:rsidP="0060730A">
      <w:pPr>
        <w:spacing w:after="0" w:line="240" w:lineRule="auto"/>
      </w:pPr>
      <w:r>
        <w:separator/>
      </w:r>
    </w:p>
  </w:endnote>
  <w:endnote w:type="continuationSeparator" w:id="0">
    <w:p w:rsidR="00A42158" w:rsidRDefault="00A42158" w:rsidP="00607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46014331"/>
      <w:docPartObj>
        <w:docPartGallery w:val="Page Numbers (Bottom of Page)"/>
        <w:docPartUnique/>
      </w:docPartObj>
    </w:sdtPr>
    <w:sdtEndPr/>
    <w:sdtContent>
      <w:p w:rsidR="006C1851" w:rsidRDefault="006C1851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2439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13481076"/>
      <w:docPartObj>
        <w:docPartGallery w:val="Page Numbers (Bottom of Page)"/>
        <w:docPartUnique/>
      </w:docPartObj>
    </w:sdtPr>
    <w:sdtEndPr/>
    <w:sdtContent>
      <w:p w:rsidR="0060730A" w:rsidRDefault="0060730A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2439">
          <w:rPr>
            <w:noProof/>
          </w:rPr>
          <w:t>7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2158" w:rsidRDefault="00A42158" w:rsidP="0060730A">
      <w:pPr>
        <w:spacing w:after="0" w:line="240" w:lineRule="auto"/>
      </w:pPr>
      <w:r>
        <w:separator/>
      </w:r>
    </w:p>
  </w:footnote>
  <w:footnote w:type="continuationSeparator" w:id="0">
    <w:p w:rsidR="00A42158" w:rsidRDefault="00A42158" w:rsidP="006073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0B1DDB"/>
    <w:multiLevelType w:val="hybridMultilevel"/>
    <w:tmpl w:val="16F8AB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3128F6"/>
    <w:multiLevelType w:val="hybridMultilevel"/>
    <w:tmpl w:val="3B0EED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2F65CD"/>
    <w:multiLevelType w:val="hybridMultilevel"/>
    <w:tmpl w:val="347016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7B44AC"/>
    <w:multiLevelType w:val="hybridMultilevel"/>
    <w:tmpl w:val="686A1348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A20"/>
    <w:rsid w:val="00023B72"/>
    <w:rsid w:val="00036158"/>
    <w:rsid w:val="00037454"/>
    <w:rsid w:val="00052B96"/>
    <w:rsid w:val="00054A8F"/>
    <w:rsid w:val="00056A51"/>
    <w:rsid w:val="00075479"/>
    <w:rsid w:val="00091083"/>
    <w:rsid w:val="000979B0"/>
    <w:rsid w:val="000A2671"/>
    <w:rsid w:val="000A6D7E"/>
    <w:rsid w:val="000B0C8A"/>
    <w:rsid w:val="000C1BD3"/>
    <w:rsid w:val="000C3593"/>
    <w:rsid w:val="000D3F81"/>
    <w:rsid w:val="000E0519"/>
    <w:rsid w:val="001013A2"/>
    <w:rsid w:val="0010358B"/>
    <w:rsid w:val="00117F02"/>
    <w:rsid w:val="00126AC9"/>
    <w:rsid w:val="00155292"/>
    <w:rsid w:val="00155F5C"/>
    <w:rsid w:val="0019483C"/>
    <w:rsid w:val="001A6C5A"/>
    <w:rsid w:val="001A6FFC"/>
    <w:rsid w:val="001D09A2"/>
    <w:rsid w:val="001D4109"/>
    <w:rsid w:val="001D5F2E"/>
    <w:rsid w:val="001E5319"/>
    <w:rsid w:val="001F3B5A"/>
    <w:rsid w:val="00202AC7"/>
    <w:rsid w:val="00206014"/>
    <w:rsid w:val="00222137"/>
    <w:rsid w:val="002340C0"/>
    <w:rsid w:val="00240D39"/>
    <w:rsid w:val="00261213"/>
    <w:rsid w:val="00263DF1"/>
    <w:rsid w:val="00273ACE"/>
    <w:rsid w:val="002926D1"/>
    <w:rsid w:val="00295915"/>
    <w:rsid w:val="002A0452"/>
    <w:rsid w:val="002B0663"/>
    <w:rsid w:val="002B2F67"/>
    <w:rsid w:val="002B33E9"/>
    <w:rsid w:val="002C190F"/>
    <w:rsid w:val="002C62E4"/>
    <w:rsid w:val="002D6AC1"/>
    <w:rsid w:val="002F3740"/>
    <w:rsid w:val="002F5C82"/>
    <w:rsid w:val="002F6D40"/>
    <w:rsid w:val="003074A3"/>
    <w:rsid w:val="003118A9"/>
    <w:rsid w:val="00334752"/>
    <w:rsid w:val="003474F9"/>
    <w:rsid w:val="0035014A"/>
    <w:rsid w:val="00356404"/>
    <w:rsid w:val="00367712"/>
    <w:rsid w:val="003711E7"/>
    <w:rsid w:val="00375F7B"/>
    <w:rsid w:val="00376314"/>
    <w:rsid w:val="00387413"/>
    <w:rsid w:val="003929E6"/>
    <w:rsid w:val="00393742"/>
    <w:rsid w:val="003A066F"/>
    <w:rsid w:val="003A4D6B"/>
    <w:rsid w:val="003A6EBC"/>
    <w:rsid w:val="003C017C"/>
    <w:rsid w:val="003C3393"/>
    <w:rsid w:val="003D12C0"/>
    <w:rsid w:val="003D2439"/>
    <w:rsid w:val="003D673F"/>
    <w:rsid w:val="003E3281"/>
    <w:rsid w:val="003F2835"/>
    <w:rsid w:val="003F531E"/>
    <w:rsid w:val="00403EFD"/>
    <w:rsid w:val="004118BB"/>
    <w:rsid w:val="00421A32"/>
    <w:rsid w:val="004225ED"/>
    <w:rsid w:val="00427138"/>
    <w:rsid w:val="004279D4"/>
    <w:rsid w:val="004731FD"/>
    <w:rsid w:val="004844F4"/>
    <w:rsid w:val="004908FD"/>
    <w:rsid w:val="00491C4B"/>
    <w:rsid w:val="004A2348"/>
    <w:rsid w:val="004B2E7B"/>
    <w:rsid w:val="004C359A"/>
    <w:rsid w:val="004D50B7"/>
    <w:rsid w:val="004D729F"/>
    <w:rsid w:val="004E3D00"/>
    <w:rsid w:val="0052265D"/>
    <w:rsid w:val="005244EC"/>
    <w:rsid w:val="00525CD6"/>
    <w:rsid w:val="00532158"/>
    <w:rsid w:val="005329E6"/>
    <w:rsid w:val="00541C58"/>
    <w:rsid w:val="00541FC6"/>
    <w:rsid w:val="00556E28"/>
    <w:rsid w:val="00567CDC"/>
    <w:rsid w:val="0058632C"/>
    <w:rsid w:val="005B57C1"/>
    <w:rsid w:val="005F67CF"/>
    <w:rsid w:val="005F7DB2"/>
    <w:rsid w:val="0060109C"/>
    <w:rsid w:val="0060730A"/>
    <w:rsid w:val="00654A42"/>
    <w:rsid w:val="00655E53"/>
    <w:rsid w:val="00676032"/>
    <w:rsid w:val="00690CEF"/>
    <w:rsid w:val="006A2366"/>
    <w:rsid w:val="006B5ACE"/>
    <w:rsid w:val="006C1851"/>
    <w:rsid w:val="006D3F4D"/>
    <w:rsid w:val="006E6D5D"/>
    <w:rsid w:val="006F30E7"/>
    <w:rsid w:val="006F3991"/>
    <w:rsid w:val="006F40E5"/>
    <w:rsid w:val="006F41BD"/>
    <w:rsid w:val="006F6298"/>
    <w:rsid w:val="00745316"/>
    <w:rsid w:val="0075792A"/>
    <w:rsid w:val="007743E1"/>
    <w:rsid w:val="007A5169"/>
    <w:rsid w:val="007A6197"/>
    <w:rsid w:val="007D0827"/>
    <w:rsid w:val="00801BA5"/>
    <w:rsid w:val="0081208E"/>
    <w:rsid w:val="00825A53"/>
    <w:rsid w:val="00831BC8"/>
    <w:rsid w:val="00832F2F"/>
    <w:rsid w:val="00841F7B"/>
    <w:rsid w:val="0084357D"/>
    <w:rsid w:val="0085318D"/>
    <w:rsid w:val="00860FCA"/>
    <w:rsid w:val="00864B3D"/>
    <w:rsid w:val="008764D0"/>
    <w:rsid w:val="00877EC9"/>
    <w:rsid w:val="00880BB7"/>
    <w:rsid w:val="008A1421"/>
    <w:rsid w:val="008A6938"/>
    <w:rsid w:val="008B7843"/>
    <w:rsid w:val="008D0DC5"/>
    <w:rsid w:val="008D43A2"/>
    <w:rsid w:val="008E0F4D"/>
    <w:rsid w:val="008E5753"/>
    <w:rsid w:val="008F56E7"/>
    <w:rsid w:val="009004BA"/>
    <w:rsid w:val="00907883"/>
    <w:rsid w:val="00924E57"/>
    <w:rsid w:val="00927555"/>
    <w:rsid w:val="009535CF"/>
    <w:rsid w:val="009652F5"/>
    <w:rsid w:val="00983836"/>
    <w:rsid w:val="00992BAF"/>
    <w:rsid w:val="00994848"/>
    <w:rsid w:val="009A6BD3"/>
    <w:rsid w:val="009A7D59"/>
    <w:rsid w:val="009C0319"/>
    <w:rsid w:val="009C39C8"/>
    <w:rsid w:val="009C5995"/>
    <w:rsid w:val="009D2082"/>
    <w:rsid w:val="009E5F7F"/>
    <w:rsid w:val="009E7371"/>
    <w:rsid w:val="009F06A3"/>
    <w:rsid w:val="00A11DF1"/>
    <w:rsid w:val="00A343AF"/>
    <w:rsid w:val="00A36A2A"/>
    <w:rsid w:val="00A37159"/>
    <w:rsid w:val="00A42158"/>
    <w:rsid w:val="00A50130"/>
    <w:rsid w:val="00A5427A"/>
    <w:rsid w:val="00A67200"/>
    <w:rsid w:val="00A75D3C"/>
    <w:rsid w:val="00A873E5"/>
    <w:rsid w:val="00A87D9D"/>
    <w:rsid w:val="00A92A78"/>
    <w:rsid w:val="00AA527A"/>
    <w:rsid w:val="00AB0FF9"/>
    <w:rsid w:val="00AB2155"/>
    <w:rsid w:val="00AB49EF"/>
    <w:rsid w:val="00AB6868"/>
    <w:rsid w:val="00AB7A25"/>
    <w:rsid w:val="00AD33C8"/>
    <w:rsid w:val="00AD6D61"/>
    <w:rsid w:val="00AE38FD"/>
    <w:rsid w:val="00AE4654"/>
    <w:rsid w:val="00AE499F"/>
    <w:rsid w:val="00AE76F3"/>
    <w:rsid w:val="00AF5AE0"/>
    <w:rsid w:val="00B02F30"/>
    <w:rsid w:val="00B042BE"/>
    <w:rsid w:val="00B34C71"/>
    <w:rsid w:val="00B37088"/>
    <w:rsid w:val="00B40C1E"/>
    <w:rsid w:val="00B45824"/>
    <w:rsid w:val="00B46B22"/>
    <w:rsid w:val="00B52B11"/>
    <w:rsid w:val="00B75446"/>
    <w:rsid w:val="00B81D96"/>
    <w:rsid w:val="00B85D06"/>
    <w:rsid w:val="00BD7F1A"/>
    <w:rsid w:val="00BE42B3"/>
    <w:rsid w:val="00BE64D1"/>
    <w:rsid w:val="00BF6818"/>
    <w:rsid w:val="00C007A6"/>
    <w:rsid w:val="00C04822"/>
    <w:rsid w:val="00C15C62"/>
    <w:rsid w:val="00C3599F"/>
    <w:rsid w:val="00C42282"/>
    <w:rsid w:val="00C458CB"/>
    <w:rsid w:val="00C55A2B"/>
    <w:rsid w:val="00C607CB"/>
    <w:rsid w:val="00C65F5D"/>
    <w:rsid w:val="00C85792"/>
    <w:rsid w:val="00CC66E1"/>
    <w:rsid w:val="00CD17D2"/>
    <w:rsid w:val="00CD6265"/>
    <w:rsid w:val="00CE4484"/>
    <w:rsid w:val="00CF7F9C"/>
    <w:rsid w:val="00D23A85"/>
    <w:rsid w:val="00D36A17"/>
    <w:rsid w:val="00D442CB"/>
    <w:rsid w:val="00D46AEF"/>
    <w:rsid w:val="00D4780A"/>
    <w:rsid w:val="00D52CFD"/>
    <w:rsid w:val="00D57EB7"/>
    <w:rsid w:val="00D6090E"/>
    <w:rsid w:val="00D62F29"/>
    <w:rsid w:val="00D70E6E"/>
    <w:rsid w:val="00D92DC9"/>
    <w:rsid w:val="00DB4402"/>
    <w:rsid w:val="00DB54A2"/>
    <w:rsid w:val="00DC5915"/>
    <w:rsid w:val="00DD0EAB"/>
    <w:rsid w:val="00DD3E6C"/>
    <w:rsid w:val="00DD6F0A"/>
    <w:rsid w:val="00DE3478"/>
    <w:rsid w:val="00DF50DE"/>
    <w:rsid w:val="00DF7281"/>
    <w:rsid w:val="00E14A20"/>
    <w:rsid w:val="00E217C1"/>
    <w:rsid w:val="00E24508"/>
    <w:rsid w:val="00E31CC5"/>
    <w:rsid w:val="00E3512D"/>
    <w:rsid w:val="00E36EE6"/>
    <w:rsid w:val="00E4595D"/>
    <w:rsid w:val="00E65678"/>
    <w:rsid w:val="00E66674"/>
    <w:rsid w:val="00E66CFF"/>
    <w:rsid w:val="00E9246B"/>
    <w:rsid w:val="00EB7768"/>
    <w:rsid w:val="00EC171A"/>
    <w:rsid w:val="00ED16FD"/>
    <w:rsid w:val="00ED1B21"/>
    <w:rsid w:val="00ED2211"/>
    <w:rsid w:val="00F06D0D"/>
    <w:rsid w:val="00F216EB"/>
    <w:rsid w:val="00F249B2"/>
    <w:rsid w:val="00F339E5"/>
    <w:rsid w:val="00F4354C"/>
    <w:rsid w:val="00F461FD"/>
    <w:rsid w:val="00F811B9"/>
    <w:rsid w:val="00FA3267"/>
    <w:rsid w:val="00FC0F50"/>
    <w:rsid w:val="00FD4471"/>
    <w:rsid w:val="00FE5B75"/>
    <w:rsid w:val="00FF5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947A37D-2464-4990-956F-C86BB2288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7F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1">
    <w:name w:val="Style11"/>
    <w:basedOn w:val="a"/>
    <w:rsid w:val="00BD7F1A"/>
    <w:pPr>
      <w:widowControl w:val="0"/>
      <w:autoSpaceDE w:val="0"/>
      <w:autoSpaceDN w:val="0"/>
      <w:adjustRightInd w:val="0"/>
      <w:spacing w:after="0" w:line="320" w:lineRule="exact"/>
      <w:ind w:firstLine="706"/>
      <w:jc w:val="both"/>
    </w:pPr>
    <w:rPr>
      <w:rFonts w:ascii="Constantia" w:eastAsia="Times New Roman" w:hAnsi="Constantia"/>
      <w:sz w:val="24"/>
      <w:szCs w:val="24"/>
      <w:lang w:eastAsia="ru-RU"/>
    </w:rPr>
  </w:style>
  <w:style w:type="character" w:customStyle="1" w:styleId="FontStyle13">
    <w:name w:val="Font Style13"/>
    <w:rsid w:val="00BD7F1A"/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aliases w:val="Абзац списка основной,List Paragraph2,ПАРАГРАФ,Нумерация,список 1,Абзац списка3,Абзац списка2,List Paragraph,List Paragraph1"/>
    <w:basedOn w:val="a"/>
    <w:link w:val="a4"/>
    <w:uiPriority w:val="34"/>
    <w:qFormat/>
    <w:rsid w:val="00E3512D"/>
    <w:pPr>
      <w:ind w:left="720"/>
      <w:contextualSpacing/>
    </w:pPr>
  </w:style>
  <w:style w:type="paragraph" w:customStyle="1" w:styleId="1">
    <w:name w:val="Красная строка1"/>
    <w:basedOn w:val="a5"/>
    <w:rsid w:val="00C85792"/>
    <w:pPr>
      <w:suppressAutoHyphens/>
      <w:spacing w:line="240" w:lineRule="auto"/>
      <w:ind w:firstLine="210"/>
      <w:jc w:val="both"/>
    </w:pPr>
    <w:rPr>
      <w:rFonts w:eastAsia="Times New Roman" w:cs="Calibri"/>
      <w:sz w:val="24"/>
      <w:szCs w:val="24"/>
      <w:lang w:val="x-none" w:eastAsia="ar-SA"/>
    </w:rPr>
  </w:style>
  <w:style w:type="paragraph" w:styleId="a6">
    <w:name w:val="No Spacing"/>
    <w:uiPriority w:val="1"/>
    <w:qFormat/>
    <w:rsid w:val="00C85792"/>
    <w:pPr>
      <w:spacing w:after="0" w:line="240" w:lineRule="auto"/>
    </w:pPr>
    <w:rPr>
      <w:rFonts w:ascii="Calibri" w:eastAsia="Calibri" w:hAnsi="Calibri"/>
      <w:sz w:val="22"/>
      <w:szCs w:val="22"/>
    </w:rPr>
  </w:style>
  <w:style w:type="paragraph" w:styleId="a5">
    <w:name w:val="Body Text"/>
    <w:basedOn w:val="a"/>
    <w:link w:val="a7"/>
    <w:uiPriority w:val="99"/>
    <w:semiHidden/>
    <w:unhideWhenUsed/>
    <w:rsid w:val="00C85792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semiHidden/>
    <w:rsid w:val="00C85792"/>
  </w:style>
  <w:style w:type="paragraph" w:styleId="a8">
    <w:name w:val="Balloon Text"/>
    <w:basedOn w:val="a"/>
    <w:link w:val="a9"/>
    <w:uiPriority w:val="99"/>
    <w:semiHidden/>
    <w:unhideWhenUsed/>
    <w:rsid w:val="00054A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54A8F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607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0730A"/>
  </w:style>
  <w:style w:type="paragraph" w:styleId="ac">
    <w:name w:val="footer"/>
    <w:basedOn w:val="a"/>
    <w:link w:val="ad"/>
    <w:uiPriority w:val="99"/>
    <w:unhideWhenUsed/>
    <w:rsid w:val="00607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0730A"/>
  </w:style>
  <w:style w:type="character" w:customStyle="1" w:styleId="a4">
    <w:name w:val="Абзац списка Знак"/>
    <w:aliases w:val="Абзац списка основной Знак,List Paragraph2 Знак,ПАРАГРАФ Знак,Нумерация Знак,список 1 Знак,Абзац списка3 Знак,Абзац списка2 Знак,List Paragraph Знак,List Paragraph1 Знак"/>
    <w:link w:val="a3"/>
    <w:uiPriority w:val="34"/>
    <w:locked/>
    <w:rsid w:val="00877EC9"/>
  </w:style>
  <w:style w:type="table" w:styleId="ae">
    <w:name w:val="Table Grid"/>
    <w:basedOn w:val="a1"/>
    <w:uiPriority w:val="39"/>
    <w:rsid w:val="00877E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"/>
    <w:uiPriority w:val="99"/>
    <w:unhideWhenUsed/>
    <w:rsid w:val="00B34C7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76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6409F4-EC9D-4513-B1F5-BF5084458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3282</Words>
  <Characters>18711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Полунина Светлана Геннадьевна</dc:creator>
  <cp:keywords/>
  <dc:description/>
  <cp:lastModifiedBy>Данько Марина Викторовна</cp:lastModifiedBy>
  <cp:revision>6</cp:revision>
  <cp:lastPrinted>2021-10-29T05:20:00Z</cp:lastPrinted>
  <dcterms:created xsi:type="dcterms:W3CDTF">2021-10-29T05:13:00Z</dcterms:created>
  <dcterms:modified xsi:type="dcterms:W3CDTF">2021-11-09T06:30:00Z</dcterms:modified>
</cp:coreProperties>
</file>